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A5" w:rsidRPr="00FE612F" w:rsidRDefault="004A6EA5" w:rsidP="004A6EA5">
      <w:pPr>
        <w:rPr>
          <w:sz w:val="28"/>
          <w:szCs w:val="28"/>
        </w:rPr>
      </w:pPr>
    </w:p>
    <w:p w:rsidR="004A6EA5" w:rsidRDefault="004A6EA5" w:rsidP="004A6EA5">
      <w:pPr>
        <w:pStyle w:val="ad"/>
        <w:ind w:right="-466"/>
        <w:jc w:val="center"/>
        <w:rPr>
          <w:rFonts w:ascii="Times New Roman" w:eastAsia="Arial Unicode MS" w:hAnsi="Times New Roman"/>
          <w:sz w:val="28"/>
          <w:szCs w:val="28"/>
          <w:lang w:eastAsia="zh-CN"/>
        </w:rPr>
      </w:pPr>
      <w:r w:rsidRPr="00021225">
        <w:rPr>
          <w:rFonts w:ascii="Times New Roman" w:eastAsia="Arial Unicode MS" w:hAnsi="Times New Roman"/>
          <w:noProof/>
          <w:sz w:val="28"/>
          <w:szCs w:val="28"/>
          <w:lang w:eastAsia="ru-RU"/>
        </w:rPr>
        <w:drawing>
          <wp:inline distT="0" distB="0" distL="0" distR="0" wp14:anchorId="7A0684A4" wp14:editId="671B883A">
            <wp:extent cx="5810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4A6EA5" w:rsidRDefault="004A6EA5" w:rsidP="004A6EA5">
      <w:pPr>
        <w:pStyle w:val="ad"/>
        <w:ind w:right="-466"/>
        <w:jc w:val="center"/>
        <w:rPr>
          <w:rFonts w:ascii="Times New Roman" w:eastAsia="Arial Unicode MS" w:hAnsi="Times New Roman"/>
          <w:sz w:val="28"/>
          <w:szCs w:val="28"/>
          <w:lang w:eastAsia="zh-CN"/>
        </w:rPr>
      </w:pPr>
    </w:p>
    <w:p w:rsidR="004A6EA5" w:rsidRDefault="004A6EA5" w:rsidP="004A6EA5">
      <w:pPr>
        <w:pStyle w:val="ad"/>
        <w:ind w:right="-466"/>
        <w:jc w:val="center"/>
        <w:rPr>
          <w:rFonts w:ascii="Times New Roman" w:eastAsia="Arial" w:hAnsi="Times New Roman"/>
          <w:b/>
          <w:kern w:val="2"/>
          <w:sz w:val="28"/>
          <w:szCs w:val="28"/>
          <w:lang w:eastAsia="ar-SA"/>
        </w:rPr>
      </w:pPr>
      <w:r>
        <w:rPr>
          <w:rFonts w:ascii="Times New Roman" w:eastAsia="Arial" w:hAnsi="Times New Roman"/>
          <w:b/>
          <w:kern w:val="2"/>
          <w:sz w:val="28"/>
          <w:szCs w:val="28"/>
          <w:lang w:eastAsia="ar-SA"/>
        </w:rPr>
        <w:t>РЕСПУБЛИКА КРЫМ</w:t>
      </w:r>
    </w:p>
    <w:p w:rsidR="004A6EA5" w:rsidRDefault="004A6EA5" w:rsidP="004A6EA5">
      <w:pPr>
        <w:pStyle w:val="ad"/>
        <w:ind w:right="-466"/>
        <w:jc w:val="center"/>
        <w:rPr>
          <w:rFonts w:ascii="Times New Roman" w:eastAsia="Arial" w:hAnsi="Times New Roman"/>
          <w:b/>
          <w:kern w:val="2"/>
          <w:sz w:val="28"/>
          <w:szCs w:val="28"/>
          <w:lang w:eastAsia="ar-SA"/>
        </w:rPr>
      </w:pPr>
      <w:r>
        <w:rPr>
          <w:rFonts w:ascii="Times New Roman" w:eastAsia="Arial" w:hAnsi="Times New Roman"/>
          <w:b/>
          <w:kern w:val="2"/>
          <w:sz w:val="28"/>
          <w:szCs w:val="28"/>
          <w:lang w:eastAsia="ar-SA"/>
        </w:rPr>
        <w:t>БАХЧИСАРАЙСКИЙ РАЙОН</w:t>
      </w:r>
    </w:p>
    <w:p w:rsidR="004A6EA5" w:rsidRDefault="004A6EA5" w:rsidP="004A6EA5">
      <w:pPr>
        <w:pStyle w:val="ad"/>
        <w:ind w:right="-466"/>
        <w:jc w:val="center"/>
        <w:rPr>
          <w:rFonts w:ascii="Times New Roman" w:eastAsia="Arial" w:hAnsi="Times New Roman"/>
          <w:b/>
          <w:kern w:val="2"/>
          <w:sz w:val="28"/>
          <w:szCs w:val="28"/>
          <w:lang w:eastAsia="ar-SA"/>
        </w:rPr>
      </w:pPr>
      <w:r>
        <w:rPr>
          <w:rFonts w:ascii="Times New Roman" w:eastAsia="Arial" w:hAnsi="Times New Roman"/>
          <w:b/>
          <w:kern w:val="2"/>
          <w:sz w:val="28"/>
          <w:szCs w:val="28"/>
          <w:lang w:eastAsia="ar-SA"/>
        </w:rPr>
        <w:t>ТАБАЧНЕНСКИЙ СЕЛЬСКИЙ СОВЕТ</w:t>
      </w:r>
    </w:p>
    <w:p w:rsidR="004A6EA5" w:rsidRDefault="004A6EA5" w:rsidP="004A6EA5">
      <w:pPr>
        <w:pStyle w:val="ad"/>
        <w:ind w:right="-466"/>
        <w:jc w:val="center"/>
        <w:rPr>
          <w:rFonts w:ascii="Times New Roman" w:eastAsia="SimSun" w:hAnsi="Times New Roman"/>
          <w:b/>
          <w:noProof/>
          <w:kern w:val="2"/>
          <w:sz w:val="28"/>
          <w:szCs w:val="28"/>
          <w:lang w:eastAsia="ar-SA"/>
        </w:rPr>
      </w:pPr>
    </w:p>
    <w:p w:rsidR="004A6EA5" w:rsidRDefault="004A6EA5" w:rsidP="004A6EA5">
      <w:pPr>
        <w:pStyle w:val="ad"/>
        <w:ind w:right="-466"/>
        <w:jc w:val="center"/>
        <w:rPr>
          <w:rFonts w:ascii="Times New Roman" w:eastAsia="Arial" w:hAnsi="Times New Roman"/>
          <w:b/>
          <w:kern w:val="2"/>
          <w:sz w:val="28"/>
          <w:szCs w:val="28"/>
          <w:lang w:val="uk-UA" w:eastAsia="ar-SA"/>
        </w:rPr>
      </w:pPr>
      <w:r>
        <w:rPr>
          <w:rFonts w:ascii="Times New Roman" w:eastAsia="Arial" w:hAnsi="Times New Roman"/>
          <w:b/>
          <w:kern w:val="2"/>
          <w:sz w:val="28"/>
          <w:szCs w:val="28"/>
          <w:lang w:eastAsia="ar-SA"/>
        </w:rPr>
        <w:t>ПРОЕКТ РЕШЕНИ</w:t>
      </w:r>
      <w:r>
        <w:rPr>
          <w:rFonts w:ascii="Times New Roman" w:eastAsia="Arial" w:hAnsi="Times New Roman"/>
          <w:b/>
          <w:kern w:val="2"/>
          <w:sz w:val="28"/>
          <w:szCs w:val="28"/>
          <w:lang w:val="uk-UA" w:eastAsia="ar-SA"/>
        </w:rPr>
        <w:t>Я</w:t>
      </w:r>
    </w:p>
    <w:p w:rsidR="004A6EA5" w:rsidRDefault="004A6EA5" w:rsidP="004A6EA5">
      <w:pPr>
        <w:pStyle w:val="ad"/>
        <w:ind w:right="-466"/>
        <w:jc w:val="both"/>
        <w:rPr>
          <w:rFonts w:ascii="Times New Roman" w:eastAsia="Arial" w:hAnsi="Times New Roman"/>
          <w:b/>
          <w:kern w:val="2"/>
          <w:sz w:val="28"/>
          <w:szCs w:val="28"/>
          <w:lang w:val="uk-UA" w:eastAsia="ar-SA"/>
        </w:rPr>
      </w:pPr>
    </w:p>
    <w:p w:rsidR="004A6EA5" w:rsidRDefault="004A6EA5" w:rsidP="004A6EA5">
      <w:pPr>
        <w:pStyle w:val="ad"/>
        <w:ind w:right="-466"/>
        <w:jc w:val="center"/>
        <w:rPr>
          <w:rFonts w:ascii="Times New Roman" w:eastAsia="Arial" w:hAnsi="Times New Roman"/>
          <w:kern w:val="2"/>
          <w:sz w:val="28"/>
          <w:szCs w:val="28"/>
          <w:lang w:val="uk-UA" w:eastAsia="ar-SA"/>
        </w:rPr>
      </w:pPr>
      <w:r>
        <w:rPr>
          <w:rFonts w:ascii="Times New Roman" w:eastAsia="Arial" w:hAnsi="Times New Roman"/>
          <w:kern w:val="2"/>
          <w:sz w:val="28"/>
          <w:szCs w:val="28"/>
          <w:lang w:val="uk-UA" w:eastAsia="ar-SA"/>
        </w:rPr>
        <w:t xml:space="preserve">__-й </w:t>
      </w:r>
      <w:proofErr w:type="spellStart"/>
      <w:r>
        <w:rPr>
          <w:rFonts w:ascii="Times New Roman" w:eastAsia="Arial" w:hAnsi="Times New Roman"/>
          <w:kern w:val="2"/>
          <w:sz w:val="28"/>
          <w:szCs w:val="28"/>
          <w:lang w:val="uk-UA" w:eastAsia="ar-SA"/>
        </w:rPr>
        <w:t>сессии</w:t>
      </w:r>
      <w:proofErr w:type="spellEnd"/>
      <w:r>
        <w:rPr>
          <w:rFonts w:ascii="Times New Roman" w:eastAsia="Arial" w:hAnsi="Times New Roman"/>
          <w:kern w:val="2"/>
          <w:sz w:val="28"/>
          <w:szCs w:val="28"/>
          <w:lang w:val="uk-UA" w:eastAsia="ar-SA"/>
        </w:rPr>
        <w:t xml:space="preserve"> 2-го </w:t>
      </w:r>
      <w:proofErr w:type="spellStart"/>
      <w:r>
        <w:rPr>
          <w:rFonts w:ascii="Times New Roman" w:eastAsia="Arial" w:hAnsi="Times New Roman"/>
          <w:kern w:val="2"/>
          <w:sz w:val="28"/>
          <w:szCs w:val="28"/>
          <w:lang w:val="uk-UA" w:eastAsia="ar-SA"/>
        </w:rPr>
        <w:t>созыва</w:t>
      </w:r>
      <w:proofErr w:type="spellEnd"/>
    </w:p>
    <w:p w:rsidR="004A6EA5" w:rsidRDefault="004A6EA5" w:rsidP="004A6EA5">
      <w:pPr>
        <w:pStyle w:val="ad"/>
        <w:ind w:right="-466"/>
        <w:jc w:val="center"/>
        <w:rPr>
          <w:rFonts w:ascii="Times New Roman" w:eastAsia="Arial" w:hAnsi="Times New Roman"/>
          <w:kern w:val="2"/>
          <w:sz w:val="28"/>
          <w:szCs w:val="28"/>
          <w:lang w:val="uk-UA" w:eastAsia="ar-SA"/>
        </w:rPr>
      </w:pPr>
    </w:p>
    <w:p w:rsidR="004A6EA5" w:rsidRDefault="004A6EA5" w:rsidP="004A6EA5">
      <w:pPr>
        <w:pStyle w:val="ad"/>
        <w:ind w:right="-466"/>
        <w:jc w:val="center"/>
        <w:rPr>
          <w:rFonts w:ascii="Times New Roman" w:eastAsia="Arial" w:hAnsi="Times New Roman"/>
          <w:kern w:val="2"/>
          <w:sz w:val="28"/>
          <w:szCs w:val="28"/>
          <w:lang w:val="uk-UA" w:eastAsia="ar-SA"/>
        </w:rPr>
      </w:pPr>
      <w:r>
        <w:rPr>
          <w:rFonts w:ascii="Times New Roman" w:eastAsia="Arial" w:hAnsi="Times New Roman"/>
          <w:kern w:val="2"/>
          <w:sz w:val="28"/>
          <w:szCs w:val="28"/>
          <w:lang w:val="uk-UA" w:eastAsia="ar-SA"/>
        </w:rPr>
        <w:t>№ 000</w:t>
      </w:r>
    </w:p>
    <w:p w:rsidR="004A6EA5" w:rsidRDefault="004A6EA5" w:rsidP="004A6EA5">
      <w:pPr>
        <w:pStyle w:val="ad"/>
        <w:ind w:right="-466"/>
        <w:jc w:val="both"/>
        <w:rPr>
          <w:rFonts w:ascii="Times New Roman" w:eastAsia="Arial" w:hAnsi="Times New Roman"/>
          <w:kern w:val="2"/>
          <w:sz w:val="28"/>
          <w:szCs w:val="28"/>
          <w:lang w:val="uk-UA" w:eastAsia="ar-SA"/>
        </w:rPr>
      </w:pPr>
    </w:p>
    <w:p w:rsidR="004A6EA5" w:rsidRDefault="004A6EA5" w:rsidP="004A6EA5">
      <w:pPr>
        <w:pStyle w:val="ad"/>
        <w:ind w:right="-466"/>
        <w:jc w:val="both"/>
        <w:rPr>
          <w:rFonts w:ascii="Times New Roman" w:eastAsia="Arial" w:hAnsi="Times New Roman"/>
          <w:kern w:val="2"/>
          <w:sz w:val="28"/>
          <w:szCs w:val="28"/>
          <w:lang w:val="uk-UA" w:eastAsia="ar-SA"/>
        </w:rPr>
      </w:pPr>
      <w:r>
        <w:rPr>
          <w:rFonts w:ascii="Times New Roman" w:eastAsia="Arial" w:hAnsi="Times New Roman"/>
          <w:kern w:val="2"/>
          <w:sz w:val="28"/>
          <w:szCs w:val="28"/>
          <w:lang w:val="uk-UA" w:eastAsia="ar-SA"/>
        </w:rPr>
        <w:t xml:space="preserve">от 00.00.2024 </w:t>
      </w:r>
      <w:proofErr w:type="spellStart"/>
      <w:r>
        <w:rPr>
          <w:rFonts w:ascii="Times New Roman" w:eastAsia="Arial" w:hAnsi="Times New Roman"/>
          <w:kern w:val="2"/>
          <w:sz w:val="28"/>
          <w:szCs w:val="28"/>
          <w:lang w:val="uk-UA" w:eastAsia="ar-SA"/>
        </w:rPr>
        <w:t>года</w:t>
      </w:r>
      <w:proofErr w:type="spellEnd"/>
      <w:r>
        <w:rPr>
          <w:rFonts w:ascii="Times New Roman" w:eastAsia="Arial" w:hAnsi="Times New Roman"/>
          <w:kern w:val="2"/>
          <w:sz w:val="28"/>
          <w:szCs w:val="28"/>
          <w:lang w:val="uk-UA" w:eastAsia="ar-SA"/>
        </w:rPr>
        <w:t xml:space="preserve">                                                                                             с. </w:t>
      </w:r>
      <w:proofErr w:type="spellStart"/>
      <w:r>
        <w:rPr>
          <w:rFonts w:ascii="Times New Roman" w:eastAsia="Arial" w:hAnsi="Times New Roman"/>
          <w:kern w:val="2"/>
          <w:sz w:val="28"/>
          <w:szCs w:val="28"/>
          <w:lang w:val="uk-UA" w:eastAsia="ar-SA"/>
        </w:rPr>
        <w:t>Табачное</w:t>
      </w:r>
      <w:proofErr w:type="spellEnd"/>
    </w:p>
    <w:p w:rsidR="000016D0" w:rsidRPr="004A6EA5" w:rsidRDefault="000016D0">
      <w:pPr>
        <w:spacing w:after="0" w:line="240" w:lineRule="auto"/>
        <w:jc w:val="center"/>
        <w:rPr>
          <w:rFonts w:ascii="Times New Roman" w:hAnsi="Times New Roman"/>
          <w:b/>
          <w:sz w:val="28"/>
          <w:szCs w:val="28"/>
          <w:lang w:val="uk-UA"/>
        </w:rPr>
      </w:pPr>
    </w:p>
    <w:p w:rsidR="004A6EA5" w:rsidRDefault="003E4CCA" w:rsidP="004A6EA5">
      <w:pPr>
        <w:pStyle w:val="ad"/>
        <w:rPr>
          <w:rFonts w:ascii="Times New Roman" w:hAnsi="Times New Roman"/>
          <w:b/>
          <w:i/>
          <w:sz w:val="28"/>
          <w:szCs w:val="28"/>
        </w:rPr>
      </w:pPr>
      <w:r w:rsidRPr="004A6EA5">
        <w:rPr>
          <w:rFonts w:ascii="Times New Roman" w:hAnsi="Times New Roman"/>
          <w:b/>
          <w:i/>
          <w:sz w:val="28"/>
          <w:szCs w:val="28"/>
        </w:rPr>
        <w:t xml:space="preserve">Об утверждении Положения о приватизации муниципального </w:t>
      </w:r>
    </w:p>
    <w:p w:rsidR="004A6EA5" w:rsidRDefault="003E4CCA" w:rsidP="004A6EA5">
      <w:pPr>
        <w:pStyle w:val="ad"/>
        <w:rPr>
          <w:rFonts w:ascii="Times New Roman" w:hAnsi="Times New Roman"/>
          <w:b/>
          <w:i/>
          <w:sz w:val="28"/>
          <w:szCs w:val="28"/>
        </w:rPr>
      </w:pPr>
      <w:r w:rsidRPr="004A6EA5">
        <w:rPr>
          <w:rFonts w:ascii="Times New Roman" w:hAnsi="Times New Roman"/>
          <w:b/>
          <w:i/>
          <w:sz w:val="28"/>
          <w:szCs w:val="28"/>
        </w:rPr>
        <w:t xml:space="preserve">имущества </w:t>
      </w:r>
      <w:r w:rsidR="002063FE" w:rsidRPr="004A6EA5">
        <w:rPr>
          <w:rFonts w:ascii="Times New Roman" w:hAnsi="Times New Roman"/>
          <w:b/>
          <w:i/>
          <w:sz w:val="28"/>
          <w:szCs w:val="28"/>
        </w:rPr>
        <w:t>Табачненск</w:t>
      </w:r>
      <w:r w:rsidRPr="004A6EA5">
        <w:rPr>
          <w:rFonts w:ascii="Times New Roman" w:hAnsi="Times New Roman"/>
          <w:b/>
          <w:i/>
          <w:sz w:val="28"/>
          <w:szCs w:val="28"/>
        </w:rPr>
        <w:t xml:space="preserve">ого сельского поселения </w:t>
      </w:r>
      <w:r w:rsidR="00BC1C69" w:rsidRPr="004A6EA5">
        <w:rPr>
          <w:rFonts w:ascii="Times New Roman" w:hAnsi="Times New Roman"/>
          <w:b/>
          <w:i/>
          <w:sz w:val="28"/>
          <w:szCs w:val="28"/>
        </w:rPr>
        <w:t>Бахчисарайск</w:t>
      </w:r>
      <w:r w:rsidRPr="004A6EA5">
        <w:rPr>
          <w:rFonts w:ascii="Times New Roman" w:hAnsi="Times New Roman"/>
          <w:b/>
          <w:i/>
          <w:sz w:val="28"/>
          <w:szCs w:val="28"/>
        </w:rPr>
        <w:t xml:space="preserve">ого </w:t>
      </w:r>
    </w:p>
    <w:p w:rsidR="000016D0" w:rsidRPr="004A6EA5" w:rsidRDefault="003E4CCA" w:rsidP="004A6EA5">
      <w:pPr>
        <w:pStyle w:val="ad"/>
        <w:rPr>
          <w:rFonts w:ascii="Times New Roman" w:hAnsi="Times New Roman"/>
          <w:b/>
          <w:i/>
          <w:sz w:val="28"/>
          <w:szCs w:val="28"/>
        </w:rPr>
      </w:pPr>
      <w:r w:rsidRPr="004A6EA5">
        <w:rPr>
          <w:rFonts w:ascii="Times New Roman" w:hAnsi="Times New Roman"/>
          <w:b/>
          <w:i/>
          <w:sz w:val="28"/>
          <w:szCs w:val="28"/>
        </w:rPr>
        <w:t>района Республики Крым</w:t>
      </w:r>
      <w:r w:rsidRPr="004A6EA5">
        <w:rPr>
          <w:rFonts w:ascii="Times New Roman" w:hAnsi="Times New Roman"/>
          <w:b/>
          <w:i/>
          <w:sz w:val="28"/>
          <w:szCs w:val="28"/>
        </w:rPr>
        <w:tab/>
        <w:t xml:space="preserve"> </w:t>
      </w:r>
    </w:p>
    <w:p w:rsidR="000016D0" w:rsidRDefault="000016D0">
      <w:pPr>
        <w:spacing w:after="0" w:line="240" w:lineRule="auto"/>
        <w:jc w:val="center"/>
        <w:rPr>
          <w:rFonts w:ascii="Times New Roman" w:hAnsi="Times New Roman"/>
          <w:b/>
          <w:i/>
          <w:sz w:val="28"/>
          <w:szCs w:val="28"/>
        </w:rPr>
      </w:pPr>
    </w:p>
    <w:p w:rsidR="00681488" w:rsidRDefault="003E4CCA">
      <w:pPr>
        <w:spacing w:after="0" w:line="240" w:lineRule="auto"/>
        <w:ind w:firstLine="709"/>
        <w:jc w:val="both"/>
        <w:rPr>
          <w:rFonts w:ascii="Times New Roman" w:hAnsi="Times New Roman"/>
          <w:bCs/>
          <w:sz w:val="28"/>
          <w:szCs w:val="28"/>
        </w:rPr>
      </w:pPr>
      <w:r>
        <w:rPr>
          <w:rFonts w:ascii="Times New Roman" w:hAnsi="Times New Roman"/>
          <w:sz w:val="28"/>
          <w:szCs w:val="28"/>
        </w:rPr>
        <w:t>В соответствии с Федеральным законом от 21.12.2001 № 178-ФЗ «О приватизации государственного и муниципального имущества», Федеральным законом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w:t>
      </w:r>
      <w:r>
        <w:rPr>
          <w:rFonts w:ascii="Times New Roman" w:eastAsia="Times New Roman" w:hAnsi="Times New Roman"/>
          <w:bCs/>
          <w:sz w:val="28"/>
          <w:szCs w:val="28"/>
          <w:lang w:eastAsia="ru-RU"/>
        </w:rPr>
        <w:t xml:space="preserve"> </w:t>
      </w:r>
      <w:proofErr w:type="spellStart"/>
      <w:r w:rsidR="002063FE">
        <w:rPr>
          <w:rFonts w:ascii="Times New Roman" w:hAnsi="Times New Roman"/>
          <w:bCs/>
          <w:sz w:val="28"/>
          <w:szCs w:val="28"/>
        </w:rPr>
        <w:t>Табачненск</w:t>
      </w:r>
      <w:r>
        <w:rPr>
          <w:rFonts w:ascii="Times New Roman" w:hAnsi="Times New Roman"/>
          <w:bCs/>
          <w:sz w:val="28"/>
          <w:szCs w:val="28"/>
        </w:rPr>
        <w:t>ое</w:t>
      </w:r>
      <w:proofErr w:type="spellEnd"/>
      <w:r>
        <w:rPr>
          <w:rFonts w:ascii="Times New Roman" w:hAnsi="Times New Roman"/>
          <w:bCs/>
          <w:sz w:val="28"/>
          <w:szCs w:val="28"/>
        </w:rPr>
        <w:t xml:space="preserve"> сельское поселение </w:t>
      </w:r>
      <w:r w:rsidR="00BC1C69">
        <w:rPr>
          <w:rFonts w:ascii="Times New Roman" w:hAnsi="Times New Roman"/>
          <w:bCs/>
          <w:sz w:val="28"/>
          <w:szCs w:val="28"/>
        </w:rPr>
        <w:t>Бахчисарайск</w:t>
      </w:r>
      <w:r>
        <w:rPr>
          <w:rFonts w:ascii="Times New Roman" w:hAnsi="Times New Roman"/>
          <w:bCs/>
          <w:sz w:val="28"/>
          <w:szCs w:val="28"/>
        </w:rPr>
        <w:t xml:space="preserve">ого района Республики Крым, </w:t>
      </w:r>
    </w:p>
    <w:p w:rsidR="004A6EA5" w:rsidRDefault="004A6EA5">
      <w:pPr>
        <w:spacing w:after="0" w:line="240" w:lineRule="auto"/>
        <w:ind w:firstLine="709"/>
        <w:jc w:val="both"/>
        <w:rPr>
          <w:rFonts w:ascii="Times New Roman" w:hAnsi="Times New Roman"/>
          <w:sz w:val="28"/>
          <w:szCs w:val="28"/>
        </w:rPr>
      </w:pPr>
    </w:p>
    <w:p w:rsidR="000016D0" w:rsidRPr="004A6EA5" w:rsidRDefault="00681488" w:rsidP="004A6EA5">
      <w:pPr>
        <w:tabs>
          <w:tab w:val="num" w:pos="0"/>
        </w:tabs>
        <w:ind w:right="-466" w:firstLine="567"/>
        <w:jc w:val="center"/>
        <w:rPr>
          <w:rFonts w:ascii="Times New Roman" w:hAnsi="Times New Roman"/>
          <w:b/>
          <w:sz w:val="28"/>
          <w:szCs w:val="28"/>
        </w:rPr>
      </w:pPr>
      <w:r>
        <w:rPr>
          <w:rFonts w:ascii="Times New Roman" w:hAnsi="Times New Roman"/>
          <w:sz w:val="28"/>
          <w:szCs w:val="28"/>
        </w:rPr>
        <w:t xml:space="preserve">        </w:t>
      </w:r>
      <w:r w:rsidR="004A6EA5" w:rsidRPr="004E3753">
        <w:rPr>
          <w:rFonts w:ascii="Times New Roman" w:hAnsi="Times New Roman"/>
          <w:b/>
          <w:sz w:val="28"/>
          <w:szCs w:val="28"/>
        </w:rPr>
        <w:t>ТАБАЧНЕНСКИЙ СЕЛЬСКИЙ СОВЕТ РЕШИЛ:</w:t>
      </w:r>
    </w:p>
    <w:p w:rsidR="000016D0" w:rsidRDefault="003E4CCA">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прилагаемое Положение о приватизации муниципального имущества</w:t>
      </w:r>
      <w:r>
        <w:rPr>
          <w:rFonts w:ascii="Times New Roman" w:eastAsia="Times New Roman" w:hAnsi="Times New Roman"/>
          <w:bCs/>
          <w:sz w:val="28"/>
          <w:szCs w:val="28"/>
          <w:lang w:eastAsia="ru-RU"/>
        </w:rPr>
        <w:t xml:space="preserve"> </w:t>
      </w:r>
      <w:r w:rsidR="002063FE">
        <w:rPr>
          <w:rFonts w:ascii="Times New Roman" w:hAnsi="Times New Roman"/>
          <w:bCs/>
          <w:sz w:val="28"/>
          <w:szCs w:val="28"/>
        </w:rPr>
        <w:t>Табачненск</w:t>
      </w:r>
      <w:r>
        <w:rPr>
          <w:rFonts w:ascii="Times New Roman" w:hAnsi="Times New Roman"/>
          <w:bCs/>
          <w:sz w:val="28"/>
          <w:szCs w:val="28"/>
        </w:rPr>
        <w:t xml:space="preserve">ого сельского поселения </w:t>
      </w:r>
      <w:r w:rsidR="00BC1C69">
        <w:rPr>
          <w:rFonts w:ascii="Times New Roman" w:hAnsi="Times New Roman"/>
          <w:bCs/>
          <w:sz w:val="28"/>
          <w:szCs w:val="28"/>
        </w:rPr>
        <w:t>Бахчисарайск</w:t>
      </w:r>
      <w:r>
        <w:rPr>
          <w:rFonts w:ascii="Times New Roman" w:hAnsi="Times New Roman"/>
          <w:bCs/>
          <w:sz w:val="28"/>
          <w:szCs w:val="28"/>
        </w:rPr>
        <w:t>ого района Республики Крым</w:t>
      </w:r>
      <w:r>
        <w:rPr>
          <w:rFonts w:ascii="Times New Roman" w:hAnsi="Times New Roman"/>
          <w:sz w:val="28"/>
          <w:szCs w:val="28"/>
        </w:rPr>
        <w:t>.</w:t>
      </w:r>
    </w:p>
    <w:p w:rsidR="000016D0" w:rsidRDefault="003E4CCA">
      <w:pPr>
        <w:spacing w:after="0" w:line="240" w:lineRule="auto"/>
        <w:ind w:firstLine="709"/>
        <w:jc w:val="both"/>
        <w:rPr>
          <w:rFonts w:ascii="Times New Roman" w:hAnsi="Times New Roman"/>
          <w:sz w:val="28"/>
          <w:szCs w:val="28"/>
        </w:rPr>
      </w:pPr>
      <w:r w:rsidRPr="004A6EA5">
        <w:rPr>
          <w:rFonts w:ascii="Times New Roman" w:hAnsi="Times New Roman"/>
          <w:sz w:val="28"/>
          <w:szCs w:val="28"/>
        </w:rPr>
        <w:t>2. Признать утратившим силу решение</w:t>
      </w:r>
      <w:r w:rsidRPr="004A6EA5">
        <w:rPr>
          <w:rFonts w:ascii="Times New Roman" w:eastAsia="Times New Roman" w:hAnsi="Times New Roman"/>
          <w:bCs/>
          <w:sz w:val="28"/>
          <w:szCs w:val="28"/>
          <w:lang w:eastAsia="ru-RU"/>
        </w:rPr>
        <w:t xml:space="preserve"> </w:t>
      </w:r>
      <w:r w:rsidR="002D5F79" w:rsidRPr="004A6EA5">
        <w:rPr>
          <w:rFonts w:ascii="Times New Roman" w:eastAsia="Times New Roman" w:hAnsi="Times New Roman"/>
          <w:bCs/>
          <w:sz w:val="28"/>
          <w:szCs w:val="28"/>
          <w:lang w:eastAsia="ru-RU"/>
        </w:rPr>
        <w:t>Табачненского</w:t>
      </w:r>
      <w:r w:rsidRPr="004A6EA5">
        <w:rPr>
          <w:rFonts w:ascii="Times New Roman" w:hAnsi="Times New Roman"/>
          <w:bCs/>
          <w:sz w:val="28"/>
          <w:szCs w:val="28"/>
        </w:rPr>
        <w:t xml:space="preserve"> сельского совета </w:t>
      </w:r>
      <w:r w:rsidR="002D5F79" w:rsidRPr="004A6EA5">
        <w:rPr>
          <w:rFonts w:ascii="Times New Roman" w:hAnsi="Times New Roman"/>
          <w:bCs/>
          <w:sz w:val="28"/>
          <w:szCs w:val="28"/>
        </w:rPr>
        <w:t xml:space="preserve">Бахчисарайского </w:t>
      </w:r>
      <w:r w:rsidRPr="004A6EA5">
        <w:rPr>
          <w:rFonts w:ascii="Times New Roman" w:hAnsi="Times New Roman"/>
          <w:bCs/>
          <w:sz w:val="28"/>
          <w:szCs w:val="28"/>
        </w:rPr>
        <w:t xml:space="preserve">района Республики Крым </w:t>
      </w:r>
      <w:r w:rsidRPr="004A6EA5">
        <w:rPr>
          <w:rFonts w:ascii="Times New Roman" w:hAnsi="Times New Roman"/>
          <w:sz w:val="28"/>
          <w:szCs w:val="28"/>
        </w:rPr>
        <w:t xml:space="preserve">от </w:t>
      </w:r>
      <w:r w:rsidR="001C24AA" w:rsidRPr="004A6EA5">
        <w:rPr>
          <w:rFonts w:ascii="Times New Roman" w:hAnsi="Times New Roman"/>
          <w:sz w:val="28"/>
          <w:szCs w:val="28"/>
        </w:rPr>
        <w:t>08</w:t>
      </w:r>
      <w:r w:rsidRPr="004A6EA5">
        <w:rPr>
          <w:rFonts w:ascii="Times New Roman" w:hAnsi="Times New Roman"/>
          <w:sz w:val="28"/>
          <w:szCs w:val="28"/>
        </w:rPr>
        <w:t>.0</w:t>
      </w:r>
      <w:r w:rsidR="001C24AA" w:rsidRPr="004A6EA5">
        <w:rPr>
          <w:rFonts w:ascii="Times New Roman" w:hAnsi="Times New Roman"/>
          <w:sz w:val="28"/>
          <w:szCs w:val="28"/>
        </w:rPr>
        <w:t>6</w:t>
      </w:r>
      <w:r w:rsidRPr="004A6EA5">
        <w:rPr>
          <w:rFonts w:ascii="Times New Roman" w:hAnsi="Times New Roman"/>
          <w:sz w:val="28"/>
          <w:szCs w:val="28"/>
        </w:rPr>
        <w:t>.20</w:t>
      </w:r>
      <w:r w:rsidR="001C24AA" w:rsidRPr="004A6EA5">
        <w:rPr>
          <w:rFonts w:ascii="Times New Roman" w:hAnsi="Times New Roman"/>
          <w:sz w:val="28"/>
          <w:szCs w:val="28"/>
        </w:rPr>
        <w:t xml:space="preserve">16 года </w:t>
      </w:r>
      <w:r w:rsidRPr="004A6EA5">
        <w:rPr>
          <w:rFonts w:ascii="Times New Roman" w:hAnsi="Times New Roman"/>
          <w:sz w:val="28"/>
          <w:szCs w:val="28"/>
        </w:rPr>
        <w:t xml:space="preserve">№ </w:t>
      </w:r>
      <w:r w:rsidR="001C24AA" w:rsidRPr="004A6EA5">
        <w:rPr>
          <w:rFonts w:ascii="Times New Roman" w:hAnsi="Times New Roman"/>
          <w:sz w:val="28"/>
          <w:szCs w:val="28"/>
        </w:rPr>
        <w:t>4-141</w:t>
      </w:r>
      <w:r w:rsidRPr="004A6EA5">
        <w:rPr>
          <w:rFonts w:ascii="Times New Roman" w:hAnsi="Times New Roman"/>
          <w:sz w:val="28"/>
          <w:szCs w:val="28"/>
        </w:rPr>
        <w:t xml:space="preserve"> «</w:t>
      </w:r>
      <w:r w:rsidR="002D5F79" w:rsidRPr="004A6EA5">
        <w:rPr>
          <w:rFonts w:ascii="Times New Roman" w:hAnsi="Times New Roman"/>
          <w:sz w:val="28"/>
          <w:szCs w:val="28"/>
        </w:rPr>
        <w:t xml:space="preserve">Об утверждении </w:t>
      </w:r>
      <w:r w:rsidR="002D5F79" w:rsidRPr="004A6EA5">
        <w:rPr>
          <w:rFonts w:ascii="Times New Roman" w:hAnsi="Times New Roman" w:hint="cs"/>
          <w:sz w:val="28"/>
          <w:szCs w:val="28"/>
        </w:rPr>
        <w:t>Положени</w:t>
      </w:r>
      <w:r w:rsidR="002D5F79" w:rsidRPr="004A6EA5">
        <w:rPr>
          <w:rFonts w:ascii="Times New Roman" w:hAnsi="Times New Roman"/>
          <w:sz w:val="28"/>
          <w:szCs w:val="28"/>
        </w:rPr>
        <w:t xml:space="preserve">я </w:t>
      </w:r>
      <w:r w:rsidR="002D5F79" w:rsidRPr="004A6EA5">
        <w:rPr>
          <w:rFonts w:ascii="Times New Roman" w:hAnsi="Times New Roman" w:hint="cs"/>
          <w:sz w:val="28"/>
          <w:szCs w:val="28"/>
        </w:rPr>
        <w:t>о</w:t>
      </w:r>
      <w:r w:rsidR="002D5F79" w:rsidRPr="004A6EA5">
        <w:rPr>
          <w:rFonts w:ascii="Times New Roman" w:hAnsi="Times New Roman"/>
          <w:sz w:val="28"/>
          <w:szCs w:val="28"/>
        </w:rPr>
        <w:t xml:space="preserve"> </w:t>
      </w:r>
      <w:r w:rsidR="002D5F79" w:rsidRPr="004A6EA5">
        <w:rPr>
          <w:rFonts w:ascii="Times New Roman" w:hAnsi="Times New Roman" w:hint="cs"/>
          <w:sz w:val="28"/>
          <w:szCs w:val="28"/>
        </w:rPr>
        <w:t>порядке</w:t>
      </w:r>
      <w:r w:rsidR="002D5F79" w:rsidRPr="004A6EA5">
        <w:rPr>
          <w:rFonts w:ascii="Times New Roman" w:hAnsi="Times New Roman"/>
          <w:sz w:val="28"/>
          <w:szCs w:val="28"/>
        </w:rPr>
        <w:t xml:space="preserve"> </w:t>
      </w:r>
      <w:r w:rsidR="002D5F79" w:rsidRPr="004A6EA5">
        <w:rPr>
          <w:rFonts w:ascii="Times New Roman" w:hAnsi="Times New Roman" w:hint="cs"/>
          <w:sz w:val="28"/>
          <w:szCs w:val="28"/>
        </w:rPr>
        <w:t>приватизации</w:t>
      </w:r>
      <w:r w:rsidR="002D5F79" w:rsidRPr="004A6EA5">
        <w:rPr>
          <w:rFonts w:ascii="Times New Roman" w:hAnsi="Times New Roman"/>
          <w:sz w:val="28"/>
          <w:szCs w:val="28"/>
        </w:rPr>
        <w:t xml:space="preserve"> </w:t>
      </w:r>
      <w:r w:rsidR="002D5F79" w:rsidRPr="004A6EA5">
        <w:rPr>
          <w:rFonts w:ascii="Times New Roman" w:hAnsi="Times New Roman" w:hint="cs"/>
          <w:sz w:val="28"/>
          <w:szCs w:val="28"/>
        </w:rPr>
        <w:t>муниципального</w:t>
      </w:r>
      <w:r w:rsidR="002D5F79" w:rsidRPr="004A6EA5">
        <w:rPr>
          <w:rFonts w:ascii="Times New Roman" w:hAnsi="Times New Roman"/>
          <w:sz w:val="28"/>
          <w:szCs w:val="28"/>
        </w:rPr>
        <w:t xml:space="preserve"> </w:t>
      </w:r>
      <w:r w:rsidR="002D5F79" w:rsidRPr="004A6EA5">
        <w:rPr>
          <w:rFonts w:ascii="Times New Roman" w:hAnsi="Times New Roman" w:hint="cs"/>
          <w:sz w:val="28"/>
          <w:szCs w:val="28"/>
        </w:rPr>
        <w:t>имущества</w:t>
      </w:r>
      <w:r w:rsidR="002D5F79" w:rsidRPr="004A6EA5">
        <w:rPr>
          <w:rFonts w:ascii="Times New Roman" w:hAnsi="Times New Roman"/>
          <w:sz w:val="28"/>
          <w:szCs w:val="28"/>
        </w:rPr>
        <w:t xml:space="preserve"> </w:t>
      </w:r>
      <w:r w:rsidR="002D5F79" w:rsidRPr="004A6EA5">
        <w:rPr>
          <w:rFonts w:ascii="Times New Roman" w:hAnsi="Times New Roman" w:hint="cs"/>
          <w:sz w:val="28"/>
          <w:szCs w:val="28"/>
        </w:rPr>
        <w:t>муниципального</w:t>
      </w:r>
      <w:r w:rsidR="002D5F79" w:rsidRPr="004A6EA5">
        <w:rPr>
          <w:rFonts w:ascii="Times New Roman" w:hAnsi="Times New Roman"/>
          <w:sz w:val="28"/>
          <w:szCs w:val="28"/>
        </w:rPr>
        <w:t xml:space="preserve"> </w:t>
      </w:r>
      <w:r w:rsidR="002D5F79" w:rsidRPr="004A6EA5">
        <w:rPr>
          <w:rFonts w:ascii="Times New Roman" w:hAnsi="Times New Roman" w:hint="cs"/>
          <w:sz w:val="28"/>
          <w:szCs w:val="28"/>
        </w:rPr>
        <w:t>образования</w:t>
      </w:r>
      <w:r w:rsidR="002D5F79" w:rsidRPr="004A6EA5">
        <w:rPr>
          <w:rFonts w:ascii="Times New Roman" w:hAnsi="Times New Roman"/>
          <w:sz w:val="28"/>
          <w:szCs w:val="28"/>
        </w:rPr>
        <w:t xml:space="preserve"> </w:t>
      </w:r>
      <w:proofErr w:type="spellStart"/>
      <w:r w:rsidR="002D5F79" w:rsidRPr="004A6EA5">
        <w:rPr>
          <w:rFonts w:ascii="Times New Roman" w:hAnsi="Times New Roman" w:hint="cs"/>
          <w:sz w:val="28"/>
          <w:szCs w:val="28"/>
        </w:rPr>
        <w:t>Табачненское</w:t>
      </w:r>
      <w:proofErr w:type="spellEnd"/>
      <w:r w:rsidR="002D5F79" w:rsidRPr="004A6EA5">
        <w:rPr>
          <w:rFonts w:ascii="Times New Roman" w:hAnsi="Times New Roman"/>
          <w:sz w:val="28"/>
          <w:szCs w:val="28"/>
        </w:rPr>
        <w:t xml:space="preserve"> </w:t>
      </w:r>
      <w:r w:rsidR="002D5F79" w:rsidRPr="004A6EA5">
        <w:rPr>
          <w:rFonts w:ascii="Times New Roman" w:hAnsi="Times New Roman" w:hint="cs"/>
          <w:sz w:val="28"/>
          <w:szCs w:val="28"/>
        </w:rPr>
        <w:t>сельское</w:t>
      </w:r>
      <w:r w:rsidR="002D5F79" w:rsidRPr="004A6EA5">
        <w:rPr>
          <w:rFonts w:ascii="Times New Roman" w:hAnsi="Times New Roman"/>
          <w:sz w:val="28"/>
          <w:szCs w:val="28"/>
        </w:rPr>
        <w:t xml:space="preserve"> </w:t>
      </w:r>
      <w:r w:rsidR="002D5F79" w:rsidRPr="004A6EA5">
        <w:rPr>
          <w:rFonts w:ascii="Times New Roman" w:hAnsi="Times New Roman" w:hint="cs"/>
          <w:sz w:val="28"/>
          <w:szCs w:val="28"/>
        </w:rPr>
        <w:t>поселение</w:t>
      </w:r>
      <w:r w:rsidRPr="004A6EA5">
        <w:rPr>
          <w:rFonts w:ascii="Times New Roman" w:hAnsi="Times New Roman"/>
          <w:sz w:val="28"/>
          <w:szCs w:val="28"/>
        </w:rPr>
        <w:t>».</w:t>
      </w:r>
    </w:p>
    <w:p w:rsidR="00D81A21" w:rsidRDefault="003E4CC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D81A21" w:rsidRPr="00D81A21">
        <w:rPr>
          <w:rFonts w:ascii="Times New Roman" w:hAnsi="Times New Roman" w:hint="cs"/>
          <w:sz w:val="28"/>
          <w:szCs w:val="28"/>
        </w:rPr>
        <w:t>Настоящее</w:t>
      </w:r>
      <w:r w:rsidR="00D81A21" w:rsidRPr="00D81A21">
        <w:rPr>
          <w:rFonts w:ascii="Times New Roman" w:hAnsi="Times New Roman"/>
          <w:sz w:val="28"/>
          <w:szCs w:val="28"/>
        </w:rPr>
        <w:t xml:space="preserve"> </w:t>
      </w:r>
      <w:r w:rsidR="004A6EA5">
        <w:rPr>
          <w:rFonts w:ascii="Times New Roman" w:hAnsi="Times New Roman" w:hint="cs"/>
          <w:sz w:val="28"/>
          <w:szCs w:val="28"/>
        </w:rPr>
        <w:t>р</w:t>
      </w:r>
      <w:r w:rsidR="00D81A21" w:rsidRPr="00D81A21">
        <w:rPr>
          <w:rFonts w:ascii="Times New Roman" w:hAnsi="Times New Roman" w:hint="cs"/>
          <w:sz w:val="28"/>
          <w:szCs w:val="28"/>
        </w:rPr>
        <w:t>ешение</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подлежит</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официальному</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опубликованию</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на</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портале</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Правительства</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Республики</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Крым</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на</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странице</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муниципального</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образования</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Бахчисарайский</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район</w:t>
      </w:r>
      <w:r w:rsidR="00D81A21" w:rsidRPr="00D81A21">
        <w:rPr>
          <w:rFonts w:ascii="Times New Roman" w:hAnsi="Times New Roman"/>
          <w:sz w:val="28"/>
          <w:szCs w:val="28"/>
        </w:rPr>
        <w:t xml:space="preserve"> (bahch.rk.gov.ru), </w:t>
      </w:r>
      <w:r w:rsidR="00D81A21" w:rsidRPr="00D81A21">
        <w:rPr>
          <w:rFonts w:ascii="Times New Roman" w:hAnsi="Times New Roman" w:hint="cs"/>
          <w:sz w:val="28"/>
          <w:szCs w:val="28"/>
        </w:rPr>
        <w:t>в</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разделе</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органы</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местного</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самоуправления</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«Муниципальные</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образования</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Бахчисарайского</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района»</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в</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подразделе</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w:t>
      </w:r>
      <w:proofErr w:type="spellStart"/>
      <w:r w:rsidR="00D81A21" w:rsidRPr="00D81A21">
        <w:rPr>
          <w:rFonts w:ascii="Times New Roman" w:hAnsi="Times New Roman" w:hint="cs"/>
          <w:sz w:val="28"/>
          <w:szCs w:val="28"/>
        </w:rPr>
        <w:t>Табачненское</w:t>
      </w:r>
      <w:proofErr w:type="spellEnd"/>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сельское</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поселение»</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и</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на</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стенде</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в</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здании</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администрации</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Табачненского</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сельского</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поселения</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по</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адресу</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ул</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им</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Н</w:t>
      </w:r>
      <w:r w:rsidR="00D81A21" w:rsidRPr="00D81A21">
        <w:rPr>
          <w:rFonts w:ascii="Times New Roman" w:hAnsi="Times New Roman"/>
          <w:sz w:val="28"/>
          <w:szCs w:val="28"/>
        </w:rPr>
        <w:t>.</w:t>
      </w:r>
      <w:r w:rsidR="00D81A21" w:rsidRPr="00D81A21">
        <w:rPr>
          <w:rFonts w:ascii="Times New Roman" w:hAnsi="Times New Roman" w:hint="cs"/>
          <w:sz w:val="28"/>
          <w:szCs w:val="28"/>
        </w:rPr>
        <w:t>Г</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Сотника</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д</w:t>
      </w:r>
      <w:r w:rsidR="00D81A21" w:rsidRPr="00D81A21">
        <w:rPr>
          <w:rFonts w:ascii="Times New Roman" w:hAnsi="Times New Roman"/>
          <w:sz w:val="28"/>
          <w:szCs w:val="28"/>
        </w:rPr>
        <w:t xml:space="preserve">.13, </w:t>
      </w:r>
      <w:r w:rsidR="00D81A21" w:rsidRPr="00D81A21">
        <w:rPr>
          <w:rFonts w:ascii="Times New Roman" w:hAnsi="Times New Roman" w:hint="cs"/>
          <w:sz w:val="28"/>
          <w:szCs w:val="28"/>
        </w:rPr>
        <w:t>с</w:t>
      </w:r>
      <w:r w:rsidR="00D81A21" w:rsidRPr="00D81A21">
        <w:rPr>
          <w:rFonts w:ascii="Times New Roman" w:hAnsi="Times New Roman"/>
          <w:sz w:val="28"/>
          <w:szCs w:val="28"/>
        </w:rPr>
        <w:t xml:space="preserve">. </w:t>
      </w:r>
      <w:r w:rsidR="00D81A21" w:rsidRPr="00D81A21">
        <w:rPr>
          <w:rFonts w:ascii="Times New Roman" w:hAnsi="Times New Roman" w:hint="cs"/>
          <w:sz w:val="28"/>
          <w:szCs w:val="28"/>
        </w:rPr>
        <w:t>Табачное</w:t>
      </w:r>
      <w:r w:rsidR="00D81A21" w:rsidRPr="00D81A21">
        <w:rPr>
          <w:rFonts w:ascii="Times New Roman" w:hAnsi="Times New Roman"/>
          <w:sz w:val="28"/>
          <w:szCs w:val="28"/>
        </w:rPr>
        <w:t>.</w:t>
      </w:r>
    </w:p>
    <w:p w:rsidR="004A6EA5" w:rsidRDefault="004A6EA5">
      <w:pPr>
        <w:spacing w:after="0" w:line="240" w:lineRule="auto"/>
        <w:ind w:firstLine="709"/>
        <w:jc w:val="both"/>
        <w:rPr>
          <w:rFonts w:ascii="Times New Roman" w:hAnsi="Times New Roman"/>
          <w:sz w:val="28"/>
          <w:szCs w:val="28"/>
        </w:rPr>
      </w:pPr>
    </w:p>
    <w:p w:rsidR="004A6EA5" w:rsidRDefault="004A6EA5">
      <w:pPr>
        <w:spacing w:after="0" w:line="240" w:lineRule="auto"/>
        <w:ind w:firstLine="709"/>
        <w:jc w:val="both"/>
        <w:rPr>
          <w:rFonts w:ascii="Times New Roman" w:hAnsi="Times New Roman"/>
          <w:sz w:val="28"/>
          <w:szCs w:val="28"/>
        </w:rPr>
      </w:pPr>
    </w:p>
    <w:p w:rsidR="004A6EA5" w:rsidRDefault="004A6EA5">
      <w:pPr>
        <w:spacing w:after="0" w:line="240" w:lineRule="auto"/>
        <w:ind w:firstLine="709"/>
        <w:jc w:val="both"/>
        <w:rPr>
          <w:rFonts w:ascii="Times New Roman" w:hAnsi="Times New Roman"/>
          <w:sz w:val="28"/>
          <w:szCs w:val="28"/>
        </w:rPr>
      </w:pPr>
    </w:p>
    <w:p w:rsidR="000016D0" w:rsidRDefault="003E4CCA">
      <w:pPr>
        <w:spacing w:after="0" w:line="240" w:lineRule="auto"/>
        <w:ind w:firstLine="709"/>
        <w:jc w:val="both"/>
      </w:pPr>
      <w:r>
        <w:rPr>
          <w:rFonts w:ascii="Times New Roman" w:hAnsi="Times New Roman"/>
          <w:sz w:val="28"/>
          <w:szCs w:val="28"/>
        </w:rPr>
        <w:t>4. Настоящее решение вступает в силу со дня его официального опубликования (обнародования) в установленном порядке.</w:t>
      </w:r>
    </w:p>
    <w:p w:rsidR="000016D0" w:rsidRDefault="003E4CCA">
      <w:pPr>
        <w:spacing w:after="0" w:line="240" w:lineRule="auto"/>
        <w:ind w:firstLine="709"/>
        <w:jc w:val="both"/>
      </w:pPr>
      <w:r>
        <w:rPr>
          <w:rFonts w:ascii="Times New Roman" w:hAnsi="Times New Roman"/>
          <w:sz w:val="28"/>
          <w:szCs w:val="28"/>
        </w:rPr>
        <w:t>5. Контроль за исполнением настоящего решения оставляю за собой.</w:t>
      </w:r>
    </w:p>
    <w:p w:rsidR="000016D0" w:rsidRDefault="000016D0">
      <w:pPr>
        <w:spacing w:after="0" w:line="240" w:lineRule="auto"/>
        <w:ind w:firstLine="709"/>
        <w:jc w:val="both"/>
        <w:rPr>
          <w:rFonts w:ascii="Times New Roman" w:hAnsi="Times New Roman"/>
          <w:sz w:val="28"/>
          <w:szCs w:val="28"/>
        </w:rPr>
      </w:pPr>
    </w:p>
    <w:p w:rsidR="000016D0" w:rsidRDefault="000016D0">
      <w:pPr>
        <w:spacing w:after="0" w:line="240" w:lineRule="auto"/>
        <w:jc w:val="both"/>
        <w:rPr>
          <w:rFonts w:ascii="Times New Roman" w:hAnsi="Times New Roman"/>
          <w:sz w:val="28"/>
          <w:szCs w:val="28"/>
        </w:rPr>
      </w:pPr>
    </w:p>
    <w:p w:rsidR="004A6EA5" w:rsidRPr="004A6EA5" w:rsidRDefault="004A6EA5" w:rsidP="004A6EA5">
      <w:pPr>
        <w:pStyle w:val="ad"/>
        <w:jc w:val="both"/>
        <w:rPr>
          <w:rFonts w:ascii="Times New Roman" w:hAnsi="Times New Roman"/>
          <w:sz w:val="28"/>
          <w:szCs w:val="28"/>
        </w:rPr>
      </w:pPr>
      <w:r w:rsidRPr="004A6EA5">
        <w:rPr>
          <w:rFonts w:ascii="Times New Roman" w:hAnsi="Times New Roman"/>
          <w:sz w:val="28"/>
          <w:szCs w:val="28"/>
        </w:rPr>
        <w:t xml:space="preserve">Председатель Табачненского сельского                    </w:t>
      </w:r>
    </w:p>
    <w:p w:rsidR="004A6EA5" w:rsidRPr="004A6EA5" w:rsidRDefault="004A6EA5" w:rsidP="004A6EA5">
      <w:pPr>
        <w:pStyle w:val="ad"/>
        <w:jc w:val="both"/>
        <w:rPr>
          <w:rFonts w:ascii="Times New Roman" w:hAnsi="Times New Roman"/>
          <w:sz w:val="28"/>
          <w:szCs w:val="28"/>
        </w:rPr>
      </w:pPr>
      <w:r w:rsidRPr="004A6EA5">
        <w:rPr>
          <w:rFonts w:ascii="Times New Roman" w:hAnsi="Times New Roman"/>
          <w:sz w:val="28"/>
          <w:szCs w:val="28"/>
        </w:rPr>
        <w:t>совета-глава администрации Табачненского</w:t>
      </w:r>
    </w:p>
    <w:p w:rsidR="004A6EA5" w:rsidRPr="004A6EA5" w:rsidRDefault="004A6EA5" w:rsidP="004A6EA5">
      <w:pPr>
        <w:pStyle w:val="ad"/>
        <w:jc w:val="both"/>
        <w:rPr>
          <w:rFonts w:ascii="Times New Roman" w:hAnsi="Times New Roman"/>
          <w:snapToGrid w:val="0"/>
          <w:sz w:val="28"/>
          <w:szCs w:val="28"/>
        </w:rPr>
      </w:pPr>
      <w:r w:rsidRPr="004A6EA5">
        <w:rPr>
          <w:rFonts w:ascii="Times New Roman" w:hAnsi="Times New Roman"/>
          <w:sz w:val="28"/>
          <w:szCs w:val="28"/>
        </w:rPr>
        <w:t xml:space="preserve">сельского поселения                                                                                А.А. </w:t>
      </w:r>
      <w:r w:rsidRPr="004A6EA5">
        <w:rPr>
          <w:rFonts w:ascii="Times New Roman" w:hAnsi="Times New Roman"/>
          <w:snapToGrid w:val="0"/>
          <w:sz w:val="28"/>
          <w:szCs w:val="28"/>
        </w:rPr>
        <w:t>Присяжнюк</w:t>
      </w: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pPr>
        <w:spacing w:after="0" w:line="240" w:lineRule="auto"/>
        <w:ind w:left="5670"/>
        <w:rPr>
          <w:rFonts w:ascii="Times New Roman" w:hAnsi="Times New Roman"/>
          <w:sz w:val="28"/>
          <w:szCs w:val="28"/>
        </w:rPr>
      </w:pPr>
    </w:p>
    <w:p w:rsidR="004A6EA5" w:rsidRDefault="004A6EA5" w:rsidP="0031567F">
      <w:pPr>
        <w:spacing w:after="0" w:line="240" w:lineRule="auto"/>
        <w:rPr>
          <w:rFonts w:ascii="Times New Roman" w:hAnsi="Times New Roman"/>
          <w:sz w:val="28"/>
          <w:szCs w:val="28"/>
        </w:rPr>
      </w:pPr>
    </w:p>
    <w:p w:rsidR="000016D0" w:rsidRPr="004A6EA5" w:rsidRDefault="003E4CCA">
      <w:pPr>
        <w:spacing w:after="0" w:line="240" w:lineRule="auto"/>
        <w:ind w:left="5670"/>
        <w:rPr>
          <w:rFonts w:ascii="Times New Roman" w:hAnsi="Times New Roman"/>
          <w:sz w:val="24"/>
          <w:szCs w:val="24"/>
        </w:rPr>
      </w:pPr>
      <w:r w:rsidRPr="004A6EA5">
        <w:rPr>
          <w:rFonts w:ascii="Times New Roman" w:hAnsi="Times New Roman"/>
          <w:sz w:val="24"/>
          <w:szCs w:val="24"/>
        </w:rPr>
        <w:t>УТВЕРЖДЕНО</w:t>
      </w:r>
    </w:p>
    <w:p w:rsidR="000016D0" w:rsidRPr="004A6EA5" w:rsidRDefault="003E4CCA">
      <w:pPr>
        <w:spacing w:after="0" w:line="240" w:lineRule="auto"/>
        <w:ind w:left="5670"/>
        <w:rPr>
          <w:rFonts w:ascii="Times New Roman" w:hAnsi="Times New Roman"/>
          <w:sz w:val="24"/>
          <w:szCs w:val="24"/>
        </w:rPr>
      </w:pPr>
      <w:r w:rsidRPr="004A6EA5">
        <w:rPr>
          <w:rFonts w:ascii="Times New Roman" w:hAnsi="Times New Roman"/>
          <w:sz w:val="24"/>
          <w:szCs w:val="24"/>
        </w:rPr>
        <w:t xml:space="preserve">решением </w:t>
      </w:r>
      <w:r w:rsidR="002063FE" w:rsidRPr="004A6EA5">
        <w:rPr>
          <w:rFonts w:ascii="Times New Roman" w:hAnsi="Times New Roman"/>
          <w:bCs/>
          <w:sz w:val="24"/>
          <w:szCs w:val="24"/>
        </w:rPr>
        <w:t>Табачненск</w:t>
      </w:r>
      <w:r w:rsidRPr="004A6EA5">
        <w:rPr>
          <w:rFonts w:ascii="Times New Roman" w:hAnsi="Times New Roman"/>
          <w:bCs/>
          <w:sz w:val="24"/>
          <w:szCs w:val="24"/>
        </w:rPr>
        <w:t xml:space="preserve">ого сельского совета </w:t>
      </w:r>
      <w:r w:rsidR="00BC1C69" w:rsidRPr="004A6EA5">
        <w:rPr>
          <w:rFonts w:ascii="Times New Roman" w:hAnsi="Times New Roman"/>
          <w:bCs/>
          <w:sz w:val="24"/>
          <w:szCs w:val="24"/>
        </w:rPr>
        <w:t>Бахчисарайск</w:t>
      </w:r>
      <w:r w:rsidRPr="004A6EA5">
        <w:rPr>
          <w:rFonts w:ascii="Times New Roman" w:hAnsi="Times New Roman"/>
          <w:bCs/>
          <w:sz w:val="24"/>
          <w:szCs w:val="24"/>
        </w:rPr>
        <w:t xml:space="preserve">ого района Республики Крым </w:t>
      </w:r>
    </w:p>
    <w:p w:rsidR="000016D0" w:rsidRPr="004A6EA5" w:rsidRDefault="003E4CCA">
      <w:pPr>
        <w:spacing w:after="0" w:line="240" w:lineRule="auto"/>
        <w:ind w:left="5670"/>
        <w:rPr>
          <w:rFonts w:ascii="Times New Roman" w:hAnsi="Times New Roman"/>
          <w:sz w:val="24"/>
          <w:szCs w:val="24"/>
        </w:rPr>
      </w:pPr>
      <w:r w:rsidRPr="004A6EA5">
        <w:rPr>
          <w:rFonts w:ascii="Times New Roman" w:hAnsi="Times New Roman"/>
          <w:sz w:val="24"/>
          <w:szCs w:val="24"/>
        </w:rPr>
        <w:t>от 00.00.202</w:t>
      </w:r>
      <w:r w:rsidR="001171B7" w:rsidRPr="004A6EA5">
        <w:rPr>
          <w:rFonts w:ascii="Times New Roman" w:hAnsi="Times New Roman"/>
          <w:sz w:val="24"/>
          <w:szCs w:val="24"/>
        </w:rPr>
        <w:t>4</w:t>
      </w:r>
      <w:r w:rsidRPr="004A6EA5">
        <w:rPr>
          <w:rFonts w:ascii="Times New Roman" w:hAnsi="Times New Roman"/>
          <w:sz w:val="24"/>
          <w:szCs w:val="24"/>
        </w:rPr>
        <w:t xml:space="preserve"> № 000</w:t>
      </w:r>
    </w:p>
    <w:p w:rsidR="000016D0" w:rsidRDefault="000016D0">
      <w:pPr>
        <w:spacing w:after="0" w:line="240" w:lineRule="auto"/>
        <w:jc w:val="both"/>
        <w:rPr>
          <w:rFonts w:ascii="Times New Roman" w:hAnsi="Times New Roman"/>
          <w:sz w:val="28"/>
          <w:szCs w:val="28"/>
        </w:rPr>
      </w:pPr>
    </w:p>
    <w:p w:rsidR="000016D0" w:rsidRDefault="003E4CCA">
      <w:pPr>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0016D0" w:rsidRDefault="003E4CCA">
      <w:pPr>
        <w:spacing w:after="0" w:line="240" w:lineRule="auto"/>
        <w:jc w:val="center"/>
        <w:rPr>
          <w:rFonts w:ascii="Times New Roman" w:hAnsi="Times New Roman"/>
          <w:b/>
          <w:sz w:val="28"/>
          <w:szCs w:val="28"/>
        </w:rPr>
      </w:pPr>
      <w:r>
        <w:rPr>
          <w:rFonts w:ascii="Times New Roman" w:hAnsi="Times New Roman"/>
          <w:b/>
          <w:sz w:val="28"/>
          <w:szCs w:val="28"/>
        </w:rPr>
        <w:t>о приватизации муниципального имущества</w:t>
      </w:r>
      <w:r>
        <w:rPr>
          <w:rFonts w:ascii="Times New Roman" w:hAnsi="Times New Roman"/>
          <w:color w:val="000000"/>
          <w:sz w:val="28"/>
          <w:szCs w:val="28"/>
        </w:rPr>
        <w:t xml:space="preserve"> </w:t>
      </w:r>
      <w:r w:rsidR="002063FE">
        <w:rPr>
          <w:rFonts w:ascii="Times New Roman" w:hAnsi="Times New Roman"/>
          <w:b/>
          <w:sz w:val="28"/>
          <w:szCs w:val="28"/>
        </w:rPr>
        <w:t>Табачненск</w:t>
      </w:r>
      <w:r>
        <w:rPr>
          <w:rFonts w:ascii="Times New Roman" w:hAnsi="Times New Roman"/>
          <w:b/>
          <w:sz w:val="28"/>
          <w:szCs w:val="28"/>
        </w:rPr>
        <w:t xml:space="preserve">ого сельского поселения </w:t>
      </w:r>
      <w:r w:rsidR="00BC1C69">
        <w:rPr>
          <w:rFonts w:ascii="Times New Roman" w:hAnsi="Times New Roman"/>
          <w:b/>
          <w:sz w:val="28"/>
          <w:szCs w:val="28"/>
        </w:rPr>
        <w:t>Бахчисарайск</w:t>
      </w:r>
      <w:r>
        <w:rPr>
          <w:rFonts w:ascii="Times New Roman" w:hAnsi="Times New Roman"/>
          <w:b/>
          <w:sz w:val="28"/>
          <w:szCs w:val="28"/>
        </w:rPr>
        <w:t>ого района Республики Крым</w:t>
      </w:r>
      <w:r>
        <w:rPr>
          <w:rFonts w:ascii="Times New Roman" w:hAnsi="Times New Roman"/>
          <w:sz w:val="28"/>
          <w:szCs w:val="28"/>
        </w:rPr>
        <w:t xml:space="preserve"> </w:t>
      </w:r>
    </w:p>
    <w:p w:rsidR="000016D0" w:rsidRDefault="000016D0">
      <w:pPr>
        <w:spacing w:after="0" w:line="240" w:lineRule="auto"/>
        <w:jc w:val="center"/>
        <w:rPr>
          <w:rFonts w:ascii="Times New Roman" w:hAnsi="Times New Roman"/>
          <w:b/>
          <w:sz w:val="28"/>
          <w:szCs w:val="28"/>
        </w:rPr>
      </w:pPr>
    </w:p>
    <w:p w:rsidR="000016D0" w:rsidRDefault="003E4CCA" w:rsidP="004A6EA5">
      <w:pPr>
        <w:spacing w:after="0" w:line="240" w:lineRule="auto"/>
        <w:jc w:val="center"/>
        <w:rPr>
          <w:rFonts w:ascii="Times New Roman" w:hAnsi="Times New Roman"/>
          <w:b/>
          <w:sz w:val="28"/>
          <w:szCs w:val="28"/>
        </w:rPr>
      </w:pPr>
      <w:r>
        <w:rPr>
          <w:rFonts w:ascii="Times New Roman" w:hAnsi="Times New Roman"/>
          <w:b/>
          <w:sz w:val="28"/>
          <w:szCs w:val="28"/>
        </w:rPr>
        <w:t>1. Общие положения</w:t>
      </w:r>
    </w:p>
    <w:p w:rsidR="000016D0" w:rsidRDefault="003E4CCA">
      <w:pPr>
        <w:spacing w:after="0" w:line="240" w:lineRule="auto"/>
        <w:ind w:firstLine="567"/>
        <w:jc w:val="both"/>
      </w:pPr>
      <w:r>
        <w:rPr>
          <w:rFonts w:ascii="Times New Roman" w:hAnsi="Times New Roman"/>
          <w:sz w:val="28"/>
          <w:szCs w:val="28"/>
        </w:rPr>
        <w:t>1. Настоящее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 178-ФЗ), Федеральным законом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регулирует отношения, возникающие при приватизации имущества, находящегося в муниципальной собственности</w:t>
      </w:r>
      <w:r>
        <w:rPr>
          <w:rFonts w:ascii="Times New Roman" w:hAnsi="Times New Roman"/>
          <w:color w:val="000000"/>
          <w:sz w:val="28"/>
          <w:szCs w:val="28"/>
        </w:rPr>
        <w:t xml:space="preserve"> </w:t>
      </w:r>
      <w:r w:rsidR="002063FE">
        <w:rPr>
          <w:rFonts w:ascii="Times New Roman" w:hAnsi="Times New Roman"/>
          <w:sz w:val="28"/>
          <w:szCs w:val="28"/>
        </w:rPr>
        <w:t>Табачненск</w:t>
      </w:r>
      <w:r>
        <w:rPr>
          <w:rFonts w:ascii="Times New Roman" w:hAnsi="Times New Roman"/>
          <w:sz w:val="28"/>
          <w:szCs w:val="28"/>
        </w:rPr>
        <w:t xml:space="preserve">ого сельского поселения </w:t>
      </w:r>
      <w:r w:rsidR="00BC1C69">
        <w:rPr>
          <w:rFonts w:ascii="Times New Roman" w:hAnsi="Times New Roman"/>
          <w:sz w:val="28"/>
          <w:szCs w:val="28"/>
        </w:rPr>
        <w:t>Бахчисарайск</w:t>
      </w:r>
      <w:r>
        <w:rPr>
          <w:rFonts w:ascii="Times New Roman" w:hAnsi="Times New Roman"/>
          <w:sz w:val="28"/>
          <w:szCs w:val="28"/>
        </w:rPr>
        <w:t>ого района Республики Крым (далее – имущество поселения), и связанные с ними отношения по управлению имуществом поселения.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Под приватизацией имущества поселения понимается возмездное отчуждение имущества, находящегося в муниципальной собственности поселения, в собственность физических и (или) юридических лиц.</w:t>
      </w:r>
    </w:p>
    <w:p w:rsidR="000016D0" w:rsidRDefault="003E4CCA">
      <w:pPr>
        <w:spacing w:after="0" w:line="240" w:lineRule="auto"/>
        <w:ind w:firstLine="567"/>
        <w:jc w:val="both"/>
      </w:pPr>
      <w:r>
        <w:rPr>
          <w:rFonts w:ascii="Times New Roman" w:hAnsi="Times New Roman"/>
          <w:sz w:val="28"/>
          <w:szCs w:val="28"/>
        </w:rPr>
        <w:t>Приватизация имущества поселения основывается на признании равенства покупателей и открытости деятельности органов местного самоуправления</w:t>
      </w:r>
      <w:r>
        <w:rPr>
          <w:rFonts w:ascii="Times New Roman" w:hAnsi="Times New Roman"/>
          <w:color w:val="000000"/>
          <w:sz w:val="28"/>
          <w:szCs w:val="28"/>
        </w:rPr>
        <w:t xml:space="preserve"> </w:t>
      </w:r>
      <w:r w:rsidR="002063FE">
        <w:rPr>
          <w:rFonts w:ascii="Times New Roman" w:hAnsi="Times New Roman"/>
          <w:sz w:val="28"/>
          <w:szCs w:val="28"/>
        </w:rPr>
        <w:t>Табачненск</w:t>
      </w:r>
      <w:r>
        <w:rPr>
          <w:rFonts w:ascii="Times New Roman" w:hAnsi="Times New Roman"/>
          <w:sz w:val="28"/>
          <w:szCs w:val="28"/>
        </w:rPr>
        <w:t xml:space="preserve">ого сельского поселения </w:t>
      </w:r>
      <w:r w:rsidR="00BC1C69">
        <w:rPr>
          <w:rFonts w:ascii="Times New Roman" w:hAnsi="Times New Roman"/>
          <w:sz w:val="28"/>
          <w:szCs w:val="28"/>
        </w:rPr>
        <w:t>Бахчисарайск</w:t>
      </w:r>
      <w:r>
        <w:rPr>
          <w:rFonts w:ascii="Times New Roman" w:hAnsi="Times New Roman"/>
          <w:sz w:val="28"/>
          <w:szCs w:val="28"/>
        </w:rPr>
        <w:t>ого района Республики Крым. Имущество поселения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имущество поселения, либо акций, долей в уставном капитале хозяйственных обществ, созданных путем преобразования муниципальных унитарных предприятий).</w:t>
      </w:r>
    </w:p>
    <w:p w:rsidR="000016D0" w:rsidRDefault="003E4CCA">
      <w:pPr>
        <w:spacing w:after="0" w:line="240" w:lineRule="auto"/>
        <w:ind w:firstLine="567"/>
        <w:jc w:val="both"/>
      </w:pPr>
      <w:r>
        <w:rPr>
          <w:rFonts w:ascii="Times New Roman" w:hAnsi="Times New Roman"/>
          <w:sz w:val="28"/>
          <w:szCs w:val="28"/>
        </w:rPr>
        <w:t>2. Приватизации не подлежит имущество поселения, отнесенное федеральными законами к объектам гражданских прав, оборот которых не допускается (объектам, изъятым из оборота); имущество поселения, которое в порядке, установленном федеральными законами, может находиться только в государственной или муниципальной собственности, а также имущество поселения, не подлежащее отчуждению в соответствии с федеральным законодательством и законодательством Республики Крым.</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3. Действие настоящего Положения не распространяется на отношения, возникающие при отчуждении:</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0016D0" w:rsidRDefault="003E4CCA">
      <w:pPr>
        <w:spacing w:after="0" w:line="240" w:lineRule="auto"/>
        <w:ind w:firstLine="567"/>
        <w:jc w:val="both"/>
        <w:rPr>
          <w:rFonts w:ascii="Times New Roman" w:hAnsi="Times New Roman"/>
          <w:sz w:val="28"/>
          <w:szCs w:val="28"/>
        </w:rPr>
      </w:pPr>
      <w:bookmarkStart w:id="0" w:name="sub_1051"/>
      <w:bookmarkEnd w:id="0"/>
      <w:r>
        <w:rPr>
          <w:rFonts w:ascii="Times New Roman" w:hAnsi="Times New Roman"/>
          <w:sz w:val="28"/>
          <w:szCs w:val="28"/>
        </w:rPr>
        <w:t>2) природных ресурсов;</w:t>
      </w:r>
    </w:p>
    <w:p w:rsidR="004A6EA5" w:rsidRDefault="003E4CCA" w:rsidP="0031567F">
      <w:pPr>
        <w:spacing w:after="0" w:line="240" w:lineRule="auto"/>
        <w:ind w:firstLine="567"/>
        <w:jc w:val="both"/>
        <w:rPr>
          <w:rFonts w:ascii="Times New Roman" w:hAnsi="Times New Roman"/>
          <w:sz w:val="28"/>
          <w:szCs w:val="28"/>
        </w:rPr>
      </w:pPr>
      <w:bookmarkStart w:id="1" w:name="sub_1052"/>
      <w:bookmarkEnd w:id="1"/>
      <w:r>
        <w:rPr>
          <w:rFonts w:ascii="Times New Roman" w:hAnsi="Times New Roman"/>
          <w:sz w:val="28"/>
          <w:szCs w:val="28"/>
        </w:rPr>
        <w:t>3) муниципального жилищного фонда;</w:t>
      </w:r>
      <w:bookmarkStart w:id="2" w:name="sub_1053"/>
      <w:bookmarkEnd w:id="2"/>
    </w:p>
    <w:p w:rsidR="0031567F" w:rsidRDefault="0031567F" w:rsidP="0031567F">
      <w:pPr>
        <w:spacing w:after="0" w:line="240" w:lineRule="auto"/>
        <w:ind w:firstLine="567"/>
        <w:jc w:val="both"/>
        <w:rPr>
          <w:rFonts w:ascii="Times New Roman" w:hAnsi="Times New Roman"/>
          <w:sz w:val="28"/>
          <w:szCs w:val="28"/>
        </w:rPr>
      </w:pP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4) государственного резерва;</w:t>
      </w:r>
    </w:p>
    <w:p w:rsidR="000016D0" w:rsidRDefault="003E4CCA">
      <w:pPr>
        <w:spacing w:after="0" w:line="240" w:lineRule="auto"/>
        <w:ind w:firstLine="567"/>
        <w:jc w:val="both"/>
      </w:pPr>
      <w:bookmarkStart w:id="3" w:name="sub_1054"/>
      <w:bookmarkEnd w:id="3"/>
      <w:r>
        <w:rPr>
          <w:rFonts w:ascii="Times New Roman" w:hAnsi="Times New Roman"/>
          <w:sz w:val="28"/>
          <w:szCs w:val="28"/>
        </w:rPr>
        <w:t>5) имущества поселения, находящегося за пределами территории Российской Федерации;</w:t>
      </w:r>
    </w:p>
    <w:p w:rsidR="000016D0" w:rsidRDefault="003E4CCA">
      <w:pPr>
        <w:spacing w:after="0" w:line="240" w:lineRule="auto"/>
        <w:ind w:firstLine="567"/>
        <w:jc w:val="both"/>
      </w:pPr>
      <w:bookmarkStart w:id="4" w:name="sub_1055"/>
      <w:bookmarkEnd w:id="4"/>
      <w:r>
        <w:rPr>
          <w:rFonts w:ascii="Times New Roman" w:hAnsi="Times New Roman"/>
          <w:sz w:val="28"/>
          <w:szCs w:val="28"/>
        </w:rPr>
        <w:t>6) имущества поселения в случаях, предусмотренных международными договорами Российской Федерации;</w:t>
      </w:r>
    </w:p>
    <w:p w:rsidR="000016D0" w:rsidRDefault="003E4CCA">
      <w:pPr>
        <w:spacing w:after="0" w:line="240" w:lineRule="auto"/>
        <w:ind w:firstLine="567"/>
        <w:jc w:val="both"/>
        <w:rPr>
          <w:rFonts w:ascii="Times New Roman" w:hAnsi="Times New Roman"/>
          <w:sz w:val="28"/>
          <w:szCs w:val="28"/>
        </w:rPr>
      </w:pPr>
      <w:bookmarkStart w:id="5" w:name="sub_1056"/>
      <w:bookmarkEnd w:id="5"/>
      <w:r>
        <w:rPr>
          <w:rFonts w:ascii="Times New Roman" w:hAnsi="Times New Roman"/>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0016D0" w:rsidRDefault="003E4CCA">
      <w:pPr>
        <w:spacing w:after="0" w:line="240" w:lineRule="auto"/>
        <w:ind w:firstLine="567"/>
        <w:jc w:val="both"/>
      </w:pPr>
      <w:bookmarkStart w:id="6" w:name="sub_1057"/>
      <w:bookmarkEnd w:id="6"/>
      <w:r>
        <w:rPr>
          <w:rFonts w:ascii="Times New Roman" w:hAnsi="Times New Roman"/>
          <w:sz w:val="28"/>
          <w:szCs w:val="28"/>
        </w:rPr>
        <w:t>8) имущества поселения в собственность некоммерческих организаций, созданных при преобразовании муниципальных унитарных предприятий, и имущества поселения, передаваемого государственным корпорациям и иным некоммерческим организациям в качестве имущественного взноса муниципального образования;</w:t>
      </w:r>
    </w:p>
    <w:p w:rsidR="000016D0" w:rsidRDefault="003E4CCA">
      <w:pPr>
        <w:spacing w:after="0" w:line="240" w:lineRule="auto"/>
        <w:ind w:firstLine="567"/>
        <w:jc w:val="both"/>
      </w:pPr>
      <w:bookmarkStart w:id="7" w:name="sub_1058"/>
      <w:bookmarkEnd w:id="7"/>
      <w:r>
        <w:rPr>
          <w:rFonts w:ascii="Times New Roman" w:hAnsi="Times New Roman"/>
          <w:sz w:val="28"/>
          <w:szCs w:val="28"/>
        </w:rPr>
        <w:t>9) муниципальными унитарными предприятиями, муниципальными учреждениями имущества поселения, закрепленного за ними в хозяйственном ведении или оперативном управлении;</w:t>
      </w:r>
    </w:p>
    <w:p w:rsidR="000016D0" w:rsidRDefault="003E4CCA">
      <w:pPr>
        <w:spacing w:after="0" w:line="240" w:lineRule="auto"/>
        <w:ind w:firstLine="567"/>
        <w:jc w:val="both"/>
      </w:pPr>
      <w:bookmarkStart w:id="8" w:name="sub_1059"/>
      <w:bookmarkEnd w:id="8"/>
      <w:r>
        <w:rPr>
          <w:rFonts w:ascii="Times New Roman" w:hAnsi="Times New Roman"/>
          <w:sz w:val="28"/>
          <w:szCs w:val="28"/>
        </w:rPr>
        <w:t>10) имущества поселения на основании судебного решения;</w:t>
      </w:r>
    </w:p>
    <w:p w:rsidR="000016D0" w:rsidRDefault="003E4CCA">
      <w:pPr>
        <w:spacing w:after="0" w:line="240" w:lineRule="auto"/>
        <w:ind w:firstLine="567"/>
        <w:jc w:val="both"/>
      </w:pPr>
      <w:bookmarkStart w:id="9" w:name="sub_10510"/>
      <w:bookmarkEnd w:id="9"/>
      <w:r>
        <w:rPr>
          <w:rFonts w:ascii="Times New Roman" w:hAnsi="Times New Roman"/>
          <w:sz w:val="28"/>
          <w:szCs w:val="28"/>
        </w:rPr>
        <w:t>11)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0016D0" w:rsidRDefault="003E4CCA">
      <w:pPr>
        <w:spacing w:after="0" w:line="240" w:lineRule="auto"/>
        <w:ind w:firstLine="567"/>
        <w:jc w:val="both"/>
      </w:pPr>
      <w:bookmarkStart w:id="10" w:name="sub_10511"/>
      <w:bookmarkEnd w:id="10"/>
      <w:r>
        <w:rPr>
          <w:rFonts w:ascii="Times New Roman" w:hAnsi="Times New Roman"/>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26.12.1995 № 208-ФЗ «Об акционерных обществах»;</w:t>
      </w:r>
    </w:p>
    <w:p w:rsidR="000016D0" w:rsidRDefault="003E4CCA">
      <w:pPr>
        <w:spacing w:after="0" w:line="240" w:lineRule="auto"/>
        <w:ind w:firstLine="567"/>
        <w:jc w:val="both"/>
      </w:pPr>
      <w:bookmarkStart w:id="11" w:name="sub_10512"/>
      <w:bookmarkEnd w:id="11"/>
      <w:r>
        <w:rPr>
          <w:rFonts w:ascii="Times New Roman" w:hAnsi="Times New Roman"/>
          <w:sz w:val="28"/>
          <w:szCs w:val="28"/>
        </w:rPr>
        <w:t>13) имущества поселения, переданного центру исторического наследия Президента Российской Федерации, прекратившего исполнение своих полномочий;</w:t>
      </w:r>
    </w:p>
    <w:p w:rsidR="000016D0" w:rsidRDefault="003E4CCA">
      <w:pPr>
        <w:spacing w:after="0" w:line="240" w:lineRule="auto"/>
        <w:ind w:firstLine="567"/>
        <w:jc w:val="both"/>
      </w:pPr>
      <w:bookmarkStart w:id="12" w:name="sub_1513"/>
      <w:bookmarkEnd w:id="12"/>
      <w:r>
        <w:rPr>
          <w:rFonts w:ascii="Times New Roman" w:hAnsi="Times New Roman"/>
          <w:sz w:val="28"/>
          <w:szCs w:val="28"/>
        </w:rPr>
        <w:t>14) имущества поселения, передаваемого в собственность Российского научного фонда в качестве имущественного взноса Российской Федерации;</w:t>
      </w:r>
    </w:p>
    <w:p w:rsidR="000016D0" w:rsidRDefault="003E4CCA">
      <w:pPr>
        <w:spacing w:after="0" w:line="240" w:lineRule="auto"/>
        <w:ind w:firstLine="567"/>
        <w:jc w:val="both"/>
      </w:pPr>
      <w:bookmarkStart w:id="13" w:name="sub_10516"/>
      <w:bookmarkEnd w:id="13"/>
      <w:r>
        <w:rPr>
          <w:rFonts w:ascii="Times New Roman" w:hAnsi="Times New Roman"/>
          <w:sz w:val="28"/>
          <w:szCs w:val="28"/>
        </w:rPr>
        <w:t>15) движимого имущества поселения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0016D0" w:rsidRDefault="003E4CCA">
      <w:pPr>
        <w:spacing w:after="0" w:line="240" w:lineRule="auto"/>
        <w:ind w:firstLine="567"/>
        <w:jc w:val="both"/>
      </w:pPr>
      <w:bookmarkStart w:id="14" w:name="sub_10517"/>
      <w:bookmarkEnd w:id="14"/>
      <w:r>
        <w:rPr>
          <w:rFonts w:ascii="Times New Roman" w:hAnsi="Times New Roman"/>
          <w:sz w:val="28"/>
          <w:szCs w:val="28"/>
        </w:rPr>
        <w:t>16) имущества поселения,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w:t>
      </w:r>
      <w:r>
        <w:rPr>
          <w:color w:val="22272F"/>
          <w:sz w:val="32"/>
          <w:szCs w:val="32"/>
          <w:shd w:val="clear" w:color="auto" w:fill="FFFFFF"/>
        </w:rPr>
        <w:t xml:space="preserve"> </w:t>
      </w:r>
      <w:r>
        <w:rPr>
          <w:rFonts w:ascii="Times New Roman" w:hAnsi="Times New Roman"/>
          <w:sz w:val="28"/>
          <w:szCs w:val="28"/>
        </w:rPr>
        <w:t>от 29.12.2014 № 473-ФЗ «О территориях опережающего развития в Российской Федерации»;</w:t>
      </w:r>
    </w:p>
    <w:p w:rsidR="000016D0" w:rsidRDefault="003E4CCA">
      <w:pPr>
        <w:spacing w:after="0" w:line="240" w:lineRule="auto"/>
        <w:ind w:firstLine="567"/>
        <w:jc w:val="both"/>
        <w:rPr>
          <w:rFonts w:ascii="Times New Roman" w:hAnsi="Times New Roman"/>
          <w:sz w:val="28"/>
          <w:szCs w:val="28"/>
        </w:rPr>
      </w:pPr>
      <w:bookmarkStart w:id="15" w:name="sub_10519"/>
      <w:bookmarkEnd w:id="15"/>
      <w:r>
        <w:rPr>
          <w:rFonts w:ascii="Times New Roman" w:hAnsi="Times New Roman"/>
          <w:sz w:val="28"/>
          <w:szCs w:val="28"/>
        </w:rPr>
        <w:t>17) ценных бумаг на проводимых в соответствии с Федеральным законом от 21.11.2011 № 325-ФЗ «Об организованных торгах» организованных торгах и на основании решений Правительства Российской Федерации;</w:t>
      </w:r>
    </w:p>
    <w:p w:rsidR="004A6EA5"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18) имущества поселения, принадлежащего на праве хозяйственного ведения, постоянного (бессрочного) пользования, аренды федеральному государственному </w:t>
      </w:r>
    </w:p>
    <w:p w:rsidR="004A6EA5" w:rsidRDefault="004A6EA5">
      <w:pPr>
        <w:spacing w:after="0" w:line="240" w:lineRule="auto"/>
        <w:ind w:firstLine="567"/>
        <w:jc w:val="both"/>
        <w:rPr>
          <w:rFonts w:ascii="Times New Roman" w:hAnsi="Times New Roman"/>
          <w:sz w:val="28"/>
          <w:szCs w:val="28"/>
        </w:rPr>
      </w:pPr>
    </w:p>
    <w:p w:rsidR="000016D0" w:rsidRDefault="003E4CCA" w:rsidP="004A6EA5">
      <w:pPr>
        <w:spacing w:after="0" w:line="240" w:lineRule="auto"/>
        <w:jc w:val="both"/>
      </w:pPr>
      <w:r>
        <w:rPr>
          <w:rFonts w:ascii="Times New Roman" w:hAnsi="Times New Roman"/>
          <w:sz w:val="28"/>
          <w:szCs w:val="28"/>
        </w:rPr>
        <w:t>унитарному предприятию «Почта России», при его реорганизации на основании Федерального закона</w:t>
      </w:r>
      <w:r>
        <w:rPr>
          <w:color w:val="22272F"/>
          <w:sz w:val="32"/>
          <w:szCs w:val="32"/>
          <w:shd w:val="clear" w:color="auto" w:fill="FFFFFF"/>
        </w:rPr>
        <w:t xml:space="preserve"> </w:t>
      </w:r>
      <w:r>
        <w:rPr>
          <w:rFonts w:ascii="Times New Roman" w:hAnsi="Times New Roman"/>
          <w:sz w:val="28"/>
          <w:szCs w:val="28"/>
        </w:rPr>
        <w:t xml:space="preserve">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19) судов, обращенных в собственность государства, а также имущества, образовавшегося в результате их утилизации;</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20)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 </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4. К отношениям по приватизации имущества поселения, не урегулированным законодательством Российской Федерации о приватизации, применяются нормы гражданского законодательства и нормативных правовых актов Республики Крым.</w:t>
      </w:r>
    </w:p>
    <w:p w:rsidR="000016D0" w:rsidRDefault="003E4CCA">
      <w:pPr>
        <w:spacing w:after="0" w:line="240" w:lineRule="auto"/>
        <w:ind w:firstLine="567"/>
        <w:jc w:val="both"/>
      </w:pPr>
      <w:r>
        <w:rPr>
          <w:rFonts w:ascii="Times New Roman" w:hAnsi="Times New Roman"/>
          <w:sz w:val="28"/>
          <w:szCs w:val="28"/>
        </w:rPr>
        <w:t>5. Покупателями имущества поселения могут быть любые физические и юридические лица, за исключением:</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государственных и муниципальных унитарных предприятий, государственных и муниципальных учреждений;</w:t>
      </w:r>
    </w:p>
    <w:p w:rsidR="000016D0" w:rsidRDefault="003E4CCA">
      <w:pPr>
        <w:spacing w:after="0" w:line="240" w:lineRule="auto"/>
        <w:ind w:firstLine="567"/>
        <w:jc w:val="both"/>
      </w:pPr>
      <w:r>
        <w:rPr>
          <w:rFonts w:ascii="Times New Roman" w:hAnsi="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w:t>
      </w:r>
    </w:p>
    <w:p w:rsidR="000016D0" w:rsidRDefault="003E4CCA">
      <w:pPr>
        <w:spacing w:after="0" w:line="240" w:lineRule="auto"/>
        <w:ind w:firstLine="567"/>
        <w:jc w:val="both"/>
      </w:pPr>
      <w:r>
        <w:rPr>
          <w:rFonts w:ascii="Times New Roman" w:hAnsi="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Fonts w:ascii="Times New Roman" w:hAnsi="Times New Roman"/>
          <w:sz w:val="28"/>
          <w:szCs w:val="28"/>
        </w:rPr>
        <w:t>бенефициарных</w:t>
      </w:r>
      <w:proofErr w:type="spellEnd"/>
      <w:r>
        <w:rPr>
          <w:rFonts w:ascii="Times New Roman" w:hAnsi="Times New Roman"/>
          <w:sz w:val="28"/>
          <w:szCs w:val="28"/>
        </w:rPr>
        <w:t xml:space="preserve"> владельцах и контролирующих лицах в порядке, установленном Правительством Российской Федерации.</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Понятие «контролирующее лицо» используется в том же значении, что и в </w:t>
      </w:r>
      <w:hyperlink r:id="rId6">
        <w:r>
          <w:rPr>
            <w:rStyle w:val="a5"/>
            <w:rFonts w:ascii="Times New Roman" w:hAnsi="Times New Roman"/>
            <w:color w:val="000000"/>
            <w:sz w:val="28"/>
            <w:szCs w:val="28"/>
            <w:u w:val="none"/>
          </w:rPr>
          <w:t>статье 5</w:t>
        </w:r>
      </w:hyperlink>
      <w:r>
        <w:rPr>
          <w:rFonts w:ascii="Times New Roman" w:hAnsi="Times New Roman"/>
          <w:sz w:val="28"/>
          <w:szCs w:val="28"/>
        </w:rPr>
        <w:t xml:space="preserve">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Pr>
          <w:rFonts w:ascii="Times New Roman" w:hAnsi="Times New Roman"/>
          <w:sz w:val="28"/>
          <w:szCs w:val="28"/>
        </w:rPr>
        <w:t>бенефициарный</w:t>
      </w:r>
      <w:proofErr w:type="spellEnd"/>
      <w:r>
        <w:rPr>
          <w:rFonts w:ascii="Times New Roman" w:hAnsi="Times New Roman"/>
          <w:sz w:val="28"/>
          <w:szCs w:val="28"/>
        </w:rPr>
        <w:t xml:space="preserve"> владелец» используются в значениях, указанных в </w:t>
      </w:r>
      <w:hyperlink r:id="rId7">
        <w:r>
          <w:rPr>
            <w:rStyle w:val="a5"/>
            <w:rFonts w:ascii="Times New Roman" w:hAnsi="Times New Roman"/>
            <w:color w:val="000000"/>
            <w:sz w:val="28"/>
            <w:szCs w:val="28"/>
            <w:u w:val="none"/>
          </w:rPr>
          <w:t>статье 3</w:t>
        </w:r>
      </w:hyperlink>
      <w:r>
        <w:rPr>
          <w:rFonts w:ascii="Times New Roman" w:hAnsi="Times New Roman"/>
          <w:sz w:val="28"/>
          <w:szCs w:val="28"/>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 </w:t>
      </w:r>
    </w:p>
    <w:p w:rsidR="000016D0" w:rsidRDefault="003E4CCA">
      <w:pPr>
        <w:spacing w:after="0" w:line="240" w:lineRule="auto"/>
        <w:ind w:firstLine="567"/>
        <w:jc w:val="both"/>
      </w:pPr>
      <w:r>
        <w:rPr>
          <w:rFonts w:ascii="Times New Roman" w:hAnsi="Times New Roman"/>
          <w:sz w:val="28"/>
          <w:szCs w:val="28"/>
        </w:rPr>
        <w:t>6.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4A6EA5"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7. Особенности участия субъектов малого и среднего предпринимательства в приватизации имущества поселения, переданного им в аренду, регулируется Федеральным законом № 159-ФЗ, нормативными правовыми актами Республики </w:t>
      </w:r>
    </w:p>
    <w:p w:rsidR="004A6EA5" w:rsidRDefault="004A6EA5">
      <w:pPr>
        <w:spacing w:after="0" w:line="240" w:lineRule="auto"/>
        <w:ind w:firstLine="567"/>
        <w:jc w:val="both"/>
        <w:rPr>
          <w:rFonts w:ascii="Times New Roman" w:hAnsi="Times New Roman"/>
          <w:sz w:val="28"/>
          <w:szCs w:val="28"/>
        </w:rPr>
      </w:pPr>
    </w:p>
    <w:p w:rsidR="000016D0" w:rsidRDefault="003E4CCA" w:rsidP="004A6EA5">
      <w:pPr>
        <w:spacing w:after="0" w:line="240" w:lineRule="auto"/>
        <w:jc w:val="both"/>
      </w:pPr>
      <w:r>
        <w:rPr>
          <w:rFonts w:ascii="Times New Roman" w:hAnsi="Times New Roman"/>
          <w:sz w:val="28"/>
          <w:szCs w:val="28"/>
        </w:rPr>
        <w:t>Крым. Так же статьей 4 Федерального закона № 159-ФЗ предусмотрено, что особенность приватизации для субъектов малого и среднего предпринимательства состоит в предоставлении им преимущественного права перед другими желающими приобрести в собственность арендуемое имущество поселения.</w:t>
      </w:r>
    </w:p>
    <w:p w:rsidR="000016D0" w:rsidRDefault="003E4CCA">
      <w:pPr>
        <w:spacing w:after="0" w:line="240" w:lineRule="auto"/>
        <w:ind w:firstLine="567"/>
        <w:jc w:val="both"/>
      </w:pPr>
      <w:r>
        <w:rPr>
          <w:rFonts w:ascii="Times New Roman" w:hAnsi="Times New Roman"/>
          <w:sz w:val="28"/>
          <w:szCs w:val="28"/>
        </w:rPr>
        <w:t>Подробный порядок реализации субъектами малого и среднего предпринимательства преимущественного права на приватизацию содержится в статьях 4, 9 Федерального закона № 159-ФЗ. Результатами этого процесса являются заключение договора купли-продажи и оформление залога на это имущество или отказ в его заключении в случаях, определённых Федеральным законом № 159-ФЗ.</w:t>
      </w:r>
    </w:p>
    <w:p w:rsidR="000016D0" w:rsidRDefault="003E4CCA">
      <w:pPr>
        <w:spacing w:after="0" w:line="240" w:lineRule="auto"/>
        <w:ind w:firstLine="567"/>
        <w:jc w:val="both"/>
      </w:pPr>
      <w:r>
        <w:rPr>
          <w:rFonts w:ascii="Times New Roman" w:hAnsi="Times New Roman"/>
          <w:sz w:val="28"/>
          <w:szCs w:val="28"/>
        </w:rPr>
        <w:t>При согласии арендатора на реализации его преимущественного права на приватизацию, договор купли-продажи арендуемого имущества должен быть заключён в течение тридцати дней со дня получения указанным субъектом малого и среднего предпринимательства предложения о его заключении и проектов договора купли-продажи арендуемого имущества поселения и договора о его залоге.</w:t>
      </w:r>
    </w:p>
    <w:p w:rsidR="000016D0" w:rsidRDefault="003E4CCA">
      <w:pPr>
        <w:spacing w:after="0" w:line="240" w:lineRule="auto"/>
        <w:ind w:firstLine="567"/>
        <w:jc w:val="both"/>
      </w:pPr>
      <w:r>
        <w:rPr>
          <w:rFonts w:ascii="Times New Roman" w:hAnsi="Times New Roman"/>
          <w:sz w:val="28"/>
          <w:szCs w:val="28"/>
        </w:rPr>
        <w:t>При заключении договора купли-продажи арендуемого имущества поселения необходимо наличие заявления арендатора о соответствии его условиям отнесения к категориям субъектов малого и среднего предпринимательства, установленным статьёй 4</w:t>
      </w:r>
      <w:r>
        <w:rPr>
          <w:rFonts w:ascii="PT Serif;Times New Roman" w:hAnsi="PT Serif;Times New Roman" w:cs="PT Serif;Times New Roman"/>
          <w:color w:val="22272F"/>
          <w:sz w:val="23"/>
          <w:szCs w:val="23"/>
          <w:shd w:val="clear" w:color="auto" w:fill="FFFFFF"/>
        </w:rPr>
        <w:t xml:space="preserve"> </w:t>
      </w:r>
      <w:r>
        <w:rPr>
          <w:rFonts w:ascii="Times New Roman" w:hAnsi="Times New Roman"/>
          <w:sz w:val="28"/>
          <w:szCs w:val="28"/>
        </w:rPr>
        <w:t>Федерального закона от 24.07.2007 № 209-ФЗ «О развитии малого и среднего предпринимательства в Российской Федерации» (далее – Федеральный закон № 209-ФЗ).</w:t>
      </w:r>
    </w:p>
    <w:p w:rsidR="000016D0" w:rsidRDefault="000016D0">
      <w:pPr>
        <w:spacing w:after="0" w:line="240" w:lineRule="auto"/>
        <w:jc w:val="both"/>
        <w:rPr>
          <w:rFonts w:ascii="Times New Roman" w:hAnsi="Times New Roman"/>
          <w:sz w:val="28"/>
          <w:szCs w:val="28"/>
        </w:rPr>
      </w:pPr>
    </w:p>
    <w:p w:rsidR="004A6EA5" w:rsidRDefault="003E4CCA" w:rsidP="004A6EA5">
      <w:pPr>
        <w:spacing w:after="0" w:line="240" w:lineRule="auto"/>
        <w:jc w:val="center"/>
        <w:rPr>
          <w:rFonts w:ascii="Times New Roman" w:hAnsi="Times New Roman"/>
          <w:b/>
          <w:sz w:val="28"/>
          <w:szCs w:val="28"/>
        </w:rPr>
      </w:pPr>
      <w:r>
        <w:rPr>
          <w:rFonts w:ascii="Times New Roman" w:hAnsi="Times New Roman"/>
          <w:b/>
          <w:sz w:val="28"/>
          <w:szCs w:val="28"/>
        </w:rPr>
        <w:t>2. Компетенция органов местного самоуправления в сфере приватизации имущества поселения</w:t>
      </w:r>
    </w:p>
    <w:p w:rsidR="000016D0" w:rsidRDefault="003E4CCA">
      <w:pPr>
        <w:spacing w:after="0" w:line="240" w:lineRule="auto"/>
        <w:ind w:firstLine="567"/>
        <w:jc w:val="both"/>
      </w:pPr>
      <w:r>
        <w:rPr>
          <w:rFonts w:ascii="Times New Roman" w:hAnsi="Times New Roman"/>
          <w:sz w:val="28"/>
          <w:szCs w:val="28"/>
        </w:rPr>
        <w:t xml:space="preserve">1. Полномочия </w:t>
      </w:r>
      <w:r w:rsidR="002063FE">
        <w:rPr>
          <w:rFonts w:ascii="Times New Roman" w:hAnsi="Times New Roman"/>
          <w:sz w:val="28"/>
          <w:szCs w:val="28"/>
        </w:rPr>
        <w:t>Табачненск</w:t>
      </w:r>
      <w:r>
        <w:rPr>
          <w:rFonts w:ascii="Times New Roman" w:hAnsi="Times New Roman"/>
          <w:sz w:val="28"/>
          <w:szCs w:val="28"/>
        </w:rPr>
        <w:t xml:space="preserve">ого сельского совета </w:t>
      </w:r>
      <w:r w:rsidR="00BC1C69">
        <w:rPr>
          <w:rFonts w:ascii="Times New Roman" w:hAnsi="Times New Roman"/>
          <w:sz w:val="28"/>
          <w:szCs w:val="28"/>
        </w:rPr>
        <w:t>Бахчисарайск</w:t>
      </w:r>
      <w:r>
        <w:rPr>
          <w:rFonts w:ascii="Times New Roman" w:hAnsi="Times New Roman"/>
          <w:sz w:val="28"/>
          <w:szCs w:val="28"/>
        </w:rPr>
        <w:t>ого района Республики Крым (далее – Совет):</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а) устанавливает порядок и условия приватизации имущества поселения;</w:t>
      </w:r>
    </w:p>
    <w:p w:rsidR="000016D0" w:rsidRDefault="003E4CCA">
      <w:pPr>
        <w:spacing w:after="0" w:line="240" w:lineRule="auto"/>
        <w:ind w:firstLine="567"/>
        <w:jc w:val="both"/>
      </w:pPr>
      <w:r>
        <w:rPr>
          <w:rFonts w:ascii="Times New Roman" w:hAnsi="Times New Roman"/>
          <w:sz w:val="28"/>
          <w:szCs w:val="28"/>
        </w:rPr>
        <w:t xml:space="preserve">б) утверждает по представлению администрации </w:t>
      </w:r>
      <w:r w:rsidR="002063FE">
        <w:rPr>
          <w:rFonts w:ascii="Times New Roman" w:hAnsi="Times New Roman"/>
          <w:sz w:val="28"/>
          <w:szCs w:val="28"/>
        </w:rPr>
        <w:t>Табачненск</w:t>
      </w:r>
      <w:r>
        <w:rPr>
          <w:rFonts w:ascii="Times New Roman" w:hAnsi="Times New Roman"/>
          <w:sz w:val="28"/>
          <w:szCs w:val="28"/>
        </w:rPr>
        <w:t xml:space="preserve">ого сельского поселения </w:t>
      </w:r>
      <w:r w:rsidR="00BC1C69">
        <w:rPr>
          <w:rFonts w:ascii="Times New Roman" w:hAnsi="Times New Roman"/>
          <w:sz w:val="28"/>
          <w:szCs w:val="28"/>
        </w:rPr>
        <w:t>Бахчисарайск</w:t>
      </w:r>
      <w:r>
        <w:rPr>
          <w:rFonts w:ascii="Times New Roman" w:hAnsi="Times New Roman"/>
          <w:sz w:val="28"/>
          <w:szCs w:val="28"/>
        </w:rPr>
        <w:t>ого района Республики Крым (далее – Администрация) прогнозный план (программу) приватизации имущества поселения на очередной год, а также изменения и дополнения к нему; перечень имущества поселения, не подлежащего отчуждению; перечень муниципальных унитарных предприятий поселения (далее – унитарные предприятия) и акционерных обществ, акции которых находятся в собственности поселения, имеющих особо важное значение для экономики поселения, а также изменения и дополнения к нему;</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в) рассматривает и утверждает отчёт о результатах приватизации имущества поселения за прошедший год;</w:t>
      </w:r>
    </w:p>
    <w:p w:rsidR="000016D0" w:rsidRDefault="003E4CCA">
      <w:pPr>
        <w:spacing w:after="0" w:line="240" w:lineRule="auto"/>
        <w:ind w:firstLine="567"/>
        <w:jc w:val="both"/>
      </w:pPr>
      <w:r>
        <w:rPr>
          <w:rFonts w:ascii="Times New Roman" w:hAnsi="Times New Roman"/>
          <w:sz w:val="28"/>
          <w:szCs w:val="28"/>
        </w:rPr>
        <w:t>2. Полномочия Администрации:</w:t>
      </w:r>
    </w:p>
    <w:p w:rsidR="000016D0" w:rsidRDefault="003E4CCA">
      <w:pPr>
        <w:spacing w:after="0" w:line="240" w:lineRule="auto"/>
        <w:ind w:firstLine="567"/>
        <w:jc w:val="both"/>
      </w:pPr>
      <w:r>
        <w:rPr>
          <w:rFonts w:ascii="Times New Roman" w:hAnsi="Times New Roman"/>
          <w:sz w:val="28"/>
          <w:szCs w:val="28"/>
        </w:rPr>
        <w:t>а) представляет Совету для утверждения перечень имущества поселения, не подлежащего отчуждению, а также предложения о формировании перечня унитарных предприятий поселения и акционерных обществ, акции которых находятся в собственности поселения, имеющих особо важное значение для экономики поселения;</w:t>
      </w:r>
    </w:p>
    <w:p w:rsidR="004A6EA5"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представляет Совету предложения о внесении в перечень унитарных предприятий и акционерных обществ, имеющих особо важное значение для экономики поселения, изменений, касающихся: состава унитарных предприятий, имеющих особо важное значение для экономики поселения, в том числе для их </w:t>
      </w:r>
    </w:p>
    <w:p w:rsidR="004A6EA5" w:rsidRDefault="004A6EA5">
      <w:pPr>
        <w:spacing w:after="0" w:line="240" w:lineRule="auto"/>
        <w:ind w:firstLine="567"/>
        <w:jc w:val="both"/>
        <w:rPr>
          <w:rFonts w:ascii="Times New Roman" w:hAnsi="Times New Roman"/>
          <w:sz w:val="28"/>
          <w:szCs w:val="28"/>
        </w:rPr>
      </w:pPr>
    </w:p>
    <w:p w:rsidR="000016D0" w:rsidRDefault="003E4CCA" w:rsidP="004A6EA5">
      <w:pPr>
        <w:spacing w:after="0" w:line="240" w:lineRule="auto"/>
        <w:jc w:val="both"/>
      </w:pPr>
      <w:r>
        <w:rPr>
          <w:rFonts w:ascii="Times New Roman" w:hAnsi="Times New Roman"/>
          <w:sz w:val="28"/>
          <w:szCs w:val="28"/>
        </w:rPr>
        <w:t>последующей приватизации (преобразования в акционерные общества); необходимости и степени участия поселения в акционерных обществах, имеющих особо важное значение для экономики поселения, в том числе для последующей приватизации акций указанных акционерных обществ;</w:t>
      </w:r>
    </w:p>
    <w:p w:rsidR="000016D0" w:rsidRDefault="003E4CCA">
      <w:pPr>
        <w:spacing w:after="0" w:line="240" w:lineRule="auto"/>
        <w:ind w:firstLine="567"/>
        <w:jc w:val="both"/>
      </w:pPr>
      <w:r>
        <w:rPr>
          <w:rFonts w:ascii="Times New Roman" w:hAnsi="Times New Roman"/>
          <w:sz w:val="28"/>
          <w:szCs w:val="28"/>
        </w:rPr>
        <w:t>в) вносит на рассмотрение и утверждение Совету разработанный прогнозный план (программу) приватизации имущества поселения на очередной год, а также предложения о внесении в него изменений и дополнений;</w:t>
      </w:r>
    </w:p>
    <w:p w:rsidR="000016D0" w:rsidRDefault="003E4CCA">
      <w:pPr>
        <w:spacing w:after="0" w:line="240" w:lineRule="auto"/>
        <w:ind w:firstLine="567"/>
        <w:jc w:val="both"/>
      </w:pPr>
      <w:r>
        <w:rPr>
          <w:rFonts w:ascii="Times New Roman" w:hAnsi="Times New Roman"/>
          <w:sz w:val="28"/>
          <w:szCs w:val="28"/>
        </w:rPr>
        <w:t>г) представляет в Совет отчёт о результатах приватизации имущества поселения за прошедший год;</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д) издает в пределах своих полномочий нормативные правовые акты по вопросам приватизации, а также по вопросам управления находящимися в собственности поселения акциями акционерных обществ и долями обществ с ограниченной ответственностью, созданных в процессе приватизации;</w:t>
      </w:r>
    </w:p>
    <w:p w:rsidR="000016D0" w:rsidRDefault="003E4CCA">
      <w:pPr>
        <w:spacing w:after="0" w:line="240" w:lineRule="auto"/>
        <w:ind w:firstLine="567"/>
        <w:jc w:val="both"/>
      </w:pPr>
      <w:r>
        <w:rPr>
          <w:rFonts w:ascii="Times New Roman" w:hAnsi="Times New Roman"/>
          <w:sz w:val="28"/>
          <w:szCs w:val="28"/>
        </w:rPr>
        <w:t>е) определяет официальное печатное издание и официальный сайт в сети Интернет для размещения информации о приватизации имущества поселения, определенной в статье 15 Федерального закона № 178-ФЗ;</w:t>
      </w:r>
    </w:p>
    <w:p w:rsidR="000016D0" w:rsidRDefault="003E4CCA">
      <w:pPr>
        <w:spacing w:after="0" w:line="240" w:lineRule="auto"/>
        <w:ind w:firstLine="567"/>
        <w:jc w:val="both"/>
      </w:pPr>
      <w:r>
        <w:rPr>
          <w:rFonts w:ascii="Times New Roman" w:hAnsi="Times New Roman"/>
          <w:sz w:val="28"/>
          <w:szCs w:val="28"/>
        </w:rPr>
        <w:t>ж) устанавливает перечень дополнительных сведений о подлежащем приватизации имуществе поселения, которые указываются в информационном сообщении о продаже имущества поселения;</w:t>
      </w:r>
    </w:p>
    <w:p w:rsidR="000016D0" w:rsidRDefault="003E4CCA">
      <w:pPr>
        <w:spacing w:after="0" w:line="240" w:lineRule="auto"/>
        <w:ind w:firstLine="567"/>
        <w:jc w:val="both"/>
      </w:pPr>
      <w:r>
        <w:rPr>
          <w:rFonts w:ascii="Times New Roman" w:hAnsi="Times New Roman"/>
          <w:sz w:val="28"/>
          <w:szCs w:val="28"/>
        </w:rPr>
        <w:t>з) осуществляет функции по приватизации имущества поселения;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и) осуществляет иные полномочия в соответствии с законодательством.</w:t>
      </w:r>
    </w:p>
    <w:p w:rsidR="000016D0" w:rsidRDefault="000016D0">
      <w:pPr>
        <w:spacing w:after="0" w:line="240" w:lineRule="auto"/>
        <w:jc w:val="both"/>
        <w:rPr>
          <w:rFonts w:ascii="Times New Roman" w:hAnsi="Times New Roman"/>
          <w:sz w:val="28"/>
          <w:szCs w:val="28"/>
        </w:rPr>
      </w:pPr>
    </w:p>
    <w:p w:rsidR="000016D0" w:rsidRDefault="003E4CCA" w:rsidP="004A6EA5">
      <w:pPr>
        <w:spacing w:after="0" w:line="240" w:lineRule="auto"/>
        <w:jc w:val="center"/>
        <w:rPr>
          <w:rFonts w:ascii="Times New Roman" w:hAnsi="Times New Roman"/>
          <w:b/>
          <w:sz w:val="28"/>
          <w:szCs w:val="28"/>
        </w:rPr>
      </w:pPr>
      <w:r>
        <w:rPr>
          <w:rFonts w:ascii="Times New Roman" w:hAnsi="Times New Roman"/>
          <w:b/>
          <w:sz w:val="28"/>
          <w:szCs w:val="28"/>
        </w:rPr>
        <w:t>3. Прогнозный план (программа) приватизации имущества поселения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1. Прогнозный план (программа) приватизации имущества поселения (далее – План приватизации) устанавливает основные направления и задачи приватизации имущества поселения на плановый период.</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2. План приватизации на очередной финансовый год разрабатывается Администрацией, утверждается Советом.</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План приватизации утверждается не позднее 10 рабочих дней до начала планового периода. </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3. План приватизации содержит:</w:t>
      </w:r>
    </w:p>
    <w:p w:rsidR="000016D0" w:rsidRDefault="003E4CCA">
      <w:pPr>
        <w:spacing w:after="0" w:line="240" w:lineRule="auto"/>
        <w:ind w:firstLine="567"/>
        <w:jc w:val="both"/>
      </w:pPr>
      <w:r>
        <w:rPr>
          <w:rFonts w:ascii="Times New Roman" w:hAnsi="Times New Roman"/>
          <w:sz w:val="28"/>
          <w:szCs w:val="28"/>
        </w:rPr>
        <w:t>- перечни сгруппированного по видам экономической деятельности имущества поселения,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rsidR="000016D0" w:rsidRDefault="003E4CCA">
      <w:pPr>
        <w:spacing w:after="0" w:line="240" w:lineRule="auto"/>
        <w:ind w:firstLine="567"/>
        <w:jc w:val="both"/>
      </w:pPr>
      <w:r>
        <w:rPr>
          <w:rFonts w:ascii="Times New Roman" w:hAnsi="Times New Roman"/>
          <w:sz w:val="28"/>
          <w:szCs w:val="28"/>
        </w:rPr>
        <w:t>-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сведения об ином имуществе поселения, составляющем казну муниципального образования, которое подлежит внесению в уставный капитал акционерных обществ;</w:t>
      </w:r>
    </w:p>
    <w:p w:rsidR="0031567F"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прогноз объемов поступлений в бюджет муниципального образования в результате исполнения Плана приватизации, рассчитанный в соответствии с общими требованиями к методике прогнозирования поступлений доходов в бюджеты </w:t>
      </w:r>
    </w:p>
    <w:p w:rsidR="0031567F" w:rsidRDefault="0031567F">
      <w:pPr>
        <w:spacing w:after="0" w:line="240" w:lineRule="auto"/>
        <w:ind w:firstLine="567"/>
        <w:jc w:val="both"/>
        <w:rPr>
          <w:rFonts w:ascii="Times New Roman" w:hAnsi="Times New Roman"/>
          <w:sz w:val="28"/>
          <w:szCs w:val="28"/>
        </w:rPr>
      </w:pPr>
    </w:p>
    <w:p w:rsidR="000016D0" w:rsidRDefault="003E4CCA" w:rsidP="0031567F">
      <w:pPr>
        <w:spacing w:after="0" w:line="240" w:lineRule="auto"/>
        <w:jc w:val="both"/>
        <w:rPr>
          <w:rFonts w:ascii="Times New Roman" w:hAnsi="Times New Roman"/>
          <w:sz w:val="28"/>
          <w:szCs w:val="28"/>
        </w:rPr>
      </w:pPr>
      <w:r>
        <w:rPr>
          <w:rFonts w:ascii="Times New Roman" w:hAnsi="Times New Roman"/>
          <w:sz w:val="28"/>
          <w:szCs w:val="28"/>
        </w:rPr>
        <w:t>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0016D0" w:rsidRDefault="003E4CCA">
      <w:pPr>
        <w:spacing w:after="0" w:line="240" w:lineRule="auto"/>
        <w:ind w:firstLine="567"/>
        <w:jc w:val="both"/>
      </w:pPr>
      <w:r>
        <w:rPr>
          <w:rFonts w:ascii="Times New Roman" w:hAnsi="Times New Roman"/>
          <w:sz w:val="28"/>
          <w:szCs w:val="28"/>
        </w:rPr>
        <w:t>В случае если План приватизации принимается на плановый период, превышающий один год, прогноз объемов поступлений от реализации имущества поселения указывается с разбивкой по годам. Прогнозные показатели поступлений от приватизации имущества поселения ежегодно, не позднее 1 февраля, подлежат корректировке с учетом стоимости имущества поселения, продажа которого завершена, изменений, внесенных в программы приватизации за отчетный период.</w:t>
      </w:r>
    </w:p>
    <w:p w:rsidR="000016D0" w:rsidRDefault="003E4CCA">
      <w:pPr>
        <w:spacing w:after="0" w:line="240" w:lineRule="auto"/>
        <w:ind w:firstLine="567"/>
        <w:jc w:val="both"/>
      </w:pPr>
      <w:r>
        <w:rPr>
          <w:rFonts w:ascii="Times New Roman" w:hAnsi="Times New Roman"/>
          <w:sz w:val="28"/>
          <w:szCs w:val="28"/>
        </w:rPr>
        <w:t>При включении имущества поселения в соответствующие перечни указываются: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а) для муниципальных унитарных предприятий - наименование и место нахождения;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б) для акций акционерных обществ, находящихся в муниципальной собственности:</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наименование и место нахождения акционерного общества;</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доля и количество акций, подлежащих приватизации;</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в) для долей в уставных капиталах обществ с ограниченной ответственностью, находящихся в муниципальной собственности:</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наименование и место нахождения общества с ограниченной ответственностью;</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г) для иного имущества поселения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Федеральным законом от 25.06.2022 № 73-ФЗ "Об объектах культурного наследия (памятниках истории и культуры) народов Российской Федерации" (далее – Федеральный закон № 73-ФЗ) либо объектам речного порта.</w:t>
      </w:r>
    </w:p>
    <w:p w:rsidR="000016D0" w:rsidRDefault="003E4CCA">
      <w:pPr>
        <w:spacing w:after="0" w:line="240" w:lineRule="auto"/>
        <w:ind w:firstLine="567"/>
        <w:jc w:val="both"/>
      </w:pPr>
      <w:r>
        <w:rPr>
          <w:rFonts w:ascii="Times New Roman" w:hAnsi="Times New Roman"/>
          <w:sz w:val="28"/>
          <w:szCs w:val="28"/>
        </w:rPr>
        <w:t>4. Унитарные предприятия и акции акционерных обществ, имеющие особо важное значение для экономики поселения, включаются в План приватизации одновременно с принятием Советом решения об исключении соответствующих унитарных предприятий и акционерных обществ (путем принятия решения об уменьшении степени участия поселения в управлении такими обществами) из перечня унитарных предприятий и акционерных обществ, имеющих особо важное значение для экономики муниципального образования.</w:t>
      </w:r>
    </w:p>
    <w:p w:rsidR="000016D0" w:rsidRDefault="003E4CCA">
      <w:pPr>
        <w:spacing w:after="0" w:line="240" w:lineRule="auto"/>
        <w:ind w:firstLine="567"/>
        <w:jc w:val="both"/>
      </w:pPr>
      <w:r>
        <w:rPr>
          <w:rFonts w:ascii="Times New Roman" w:hAnsi="Times New Roman"/>
          <w:sz w:val="28"/>
          <w:szCs w:val="28"/>
        </w:rPr>
        <w:t xml:space="preserve">5. Положения, установленные Планом приватизации, обязательны для исполнения всеми органами местного самоуправления </w:t>
      </w:r>
      <w:r w:rsidR="002063FE">
        <w:rPr>
          <w:rFonts w:ascii="Times New Roman" w:hAnsi="Times New Roman"/>
          <w:sz w:val="28"/>
          <w:szCs w:val="28"/>
        </w:rPr>
        <w:t>Табачненск</w:t>
      </w:r>
      <w:r>
        <w:rPr>
          <w:rFonts w:ascii="Times New Roman" w:hAnsi="Times New Roman"/>
          <w:sz w:val="28"/>
          <w:szCs w:val="28"/>
        </w:rPr>
        <w:t xml:space="preserve">ого сельского поселения </w:t>
      </w:r>
      <w:r w:rsidR="00BC1C69">
        <w:rPr>
          <w:rFonts w:ascii="Times New Roman" w:hAnsi="Times New Roman"/>
          <w:sz w:val="28"/>
          <w:szCs w:val="28"/>
        </w:rPr>
        <w:t>Бахчисарайск</w:t>
      </w:r>
      <w:r>
        <w:rPr>
          <w:rFonts w:ascii="Times New Roman" w:hAnsi="Times New Roman"/>
          <w:sz w:val="28"/>
          <w:szCs w:val="28"/>
        </w:rPr>
        <w:t>ого района Республики Крым, руководителями унитарных предприятий, в отношении которых принято решение о приватизации (либо имущество, включенное в План приватизации, находится на балансе указанных предприятий).</w:t>
      </w:r>
    </w:p>
    <w:p w:rsidR="0031567F" w:rsidRDefault="0031567F">
      <w:pPr>
        <w:spacing w:after="0" w:line="240" w:lineRule="auto"/>
        <w:ind w:firstLine="567"/>
        <w:jc w:val="both"/>
        <w:rPr>
          <w:rFonts w:ascii="Times New Roman" w:hAnsi="Times New Roman"/>
          <w:sz w:val="28"/>
          <w:szCs w:val="28"/>
        </w:rPr>
      </w:pPr>
    </w:p>
    <w:p w:rsidR="000016D0" w:rsidRDefault="003E4CCA">
      <w:pPr>
        <w:spacing w:after="0" w:line="240" w:lineRule="auto"/>
        <w:ind w:firstLine="567"/>
        <w:jc w:val="both"/>
      </w:pPr>
      <w:r>
        <w:rPr>
          <w:rFonts w:ascii="Times New Roman" w:hAnsi="Times New Roman"/>
          <w:sz w:val="28"/>
          <w:szCs w:val="28"/>
        </w:rPr>
        <w:t>6. В систему критериев для сохранения унитарных предприятий и акций (долей) поселения в уставных капиталах хозяйственных обществ в собственности поселения включаются: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а) бюджетная эффективность – положительное влияние результатов деятельности унитарного предприятия и хозяйственного общества, акции (доли) в уставном капитале которого находятся в собственности поселения, на доходы бюджета поселения;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б) социальная эффективность – социальные последствия деятельности унитарного предприятия и хозяйственного общества, акции (доли) в уставном капитале которого находятся в собственности муниципального образования, которые выражаются в изменении уровня и качества жизни населения и включают в себя общественную значимость и общественную полезность производимых товаров, выполняемых работ, оказываемых услуг;</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в) отнесение унитарного предприятия и акционерного общества, акции в уставном капитале которого находятся в собственности поселения, к организациям, имеющим особо важное значение для экономики поселения;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г) использование унитарным предприятием имущества, приватизация которого запрещена в соответствии с федеральным законодательством;</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д) производство унитарным предприятием отдельных видов продукции, изъятой из оборота или ограниченно.</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Решение о сохранении (не сохранении) унитарных предприятий и акций (долей) поселения в уставных капиталах хозяйственных обществ, не подлежащих включению в План приватизации, на основе критериев, установленных настоящим Положением, порядок подготовки и принятия указанного решения принимаются Советом.</w:t>
      </w:r>
    </w:p>
    <w:p w:rsidR="000016D0" w:rsidRDefault="003E4CCA">
      <w:pPr>
        <w:spacing w:after="0" w:line="240" w:lineRule="auto"/>
        <w:ind w:firstLine="567"/>
        <w:jc w:val="both"/>
      </w:pPr>
      <w:r>
        <w:rPr>
          <w:rFonts w:ascii="Times New Roman" w:hAnsi="Times New Roman"/>
          <w:sz w:val="28"/>
          <w:szCs w:val="28"/>
        </w:rPr>
        <w:t>7. Имущество поселения, не приватизированное в сроки, предусмотренные Планом приватизации, включается в План приватизации на следующий период.</w:t>
      </w:r>
    </w:p>
    <w:p w:rsidR="000016D0" w:rsidRDefault="003E4CCA">
      <w:pPr>
        <w:spacing w:after="0" w:line="240" w:lineRule="auto"/>
        <w:ind w:firstLine="567"/>
        <w:jc w:val="both"/>
      </w:pPr>
      <w:r>
        <w:rPr>
          <w:rFonts w:ascii="Times New Roman" w:hAnsi="Times New Roman"/>
          <w:sz w:val="28"/>
          <w:szCs w:val="28"/>
        </w:rPr>
        <w:t>8. В План приватизации имущества поселения в течение года могут вноситься изменения и дополнения на основании соответствующих решений Совета.</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9. Унитарные предприятия, акционерные общества и общества с ограниченной ответственностью, включенные в прогнозный план (программу) приватизации имущества поселения, представляют в Администрацию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официальных сайтах в сети «Интернет», определенных Администрацией.</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10. План приватизации размещается в течение 15 дней со дня утверждения органами местного самоуправления муниципального образования на официальном сайте в информационно-телекоммуникационной сети «Интернет» в соответствии с требованиями, установленными Федеральным законом № 178-ФЗ. </w:t>
      </w:r>
    </w:p>
    <w:p w:rsidR="000016D0" w:rsidRDefault="000016D0">
      <w:pPr>
        <w:spacing w:after="0" w:line="240" w:lineRule="auto"/>
        <w:jc w:val="both"/>
        <w:rPr>
          <w:rFonts w:ascii="Times New Roman" w:hAnsi="Times New Roman"/>
          <w:sz w:val="28"/>
          <w:szCs w:val="28"/>
        </w:rPr>
      </w:pPr>
    </w:p>
    <w:p w:rsidR="0031567F" w:rsidRPr="0031567F" w:rsidRDefault="003E4CCA" w:rsidP="0031567F">
      <w:pPr>
        <w:spacing w:after="0" w:line="240" w:lineRule="auto"/>
        <w:jc w:val="center"/>
        <w:rPr>
          <w:rFonts w:ascii="Times New Roman" w:hAnsi="Times New Roman"/>
          <w:b/>
          <w:sz w:val="28"/>
          <w:szCs w:val="28"/>
        </w:rPr>
      </w:pPr>
      <w:r>
        <w:rPr>
          <w:rFonts w:ascii="Times New Roman" w:hAnsi="Times New Roman"/>
          <w:b/>
          <w:sz w:val="28"/>
          <w:szCs w:val="28"/>
        </w:rPr>
        <w:t>4. Отчет о результатах приватизации имущества поселения</w:t>
      </w:r>
    </w:p>
    <w:p w:rsidR="000016D0" w:rsidRDefault="003E4CCA">
      <w:pPr>
        <w:spacing w:after="0" w:line="240" w:lineRule="auto"/>
        <w:ind w:firstLine="567"/>
        <w:jc w:val="both"/>
      </w:pPr>
      <w:r>
        <w:rPr>
          <w:rFonts w:ascii="Times New Roman" w:hAnsi="Times New Roman"/>
          <w:sz w:val="28"/>
          <w:szCs w:val="28"/>
        </w:rPr>
        <w:t>1. Администрация ежегодно не позднее 15 февраля представляет в Совет отчёт о результатах приватизации имущества поселения за прошедший год.</w:t>
      </w:r>
    </w:p>
    <w:p w:rsidR="0031567F" w:rsidRDefault="0031567F">
      <w:pPr>
        <w:spacing w:after="0" w:line="240" w:lineRule="auto"/>
        <w:ind w:firstLine="567"/>
        <w:jc w:val="both"/>
        <w:rPr>
          <w:rFonts w:ascii="Times New Roman" w:hAnsi="Times New Roman"/>
          <w:sz w:val="28"/>
          <w:szCs w:val="28"/>
        </w:rPr>
      </w:pP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2. Отчет о результатах приватизации имущества поселения за истекший год содержит перечень приватизированных в истекшем году имущественных комплексов унитарных предприятий, акций, долей в уставных капиталах хозяйственных обществ, а также иного имущества поселения с указанием способа, срока и цены сделки приватизации.</w:t>
      </w:r>
    </w:p>
    <w:p w:rsidR="000016D0" w:rsidRDefault="000016D0">
      <w:pPr>
        <w:spacing w:after="0" w:line="240" w:lineRule="auto"/>
        <w:jc w:val="both"/>
        <w:rPr>
          <w:rFonts w:ascii="Times New Roman" w:hAnsi="Times New Roman"/>
          <w:sz w:val="28"/>
          <w:szCs w:val="28"/>
        </w:rPr>
      </w:pPr>
    </w:p>
    <w:p w:rsidR="000016D0" w:rsidRDefault="003E4CCA" w:rsidP="0031567F">
      <w:pPr>
        <w:spacing w:after="0" w:line="240" w:lineRule="auto"/>
        <w:jc w:val="center"/>
        <w:rPr>
          <w:rFonts w:ascii="Times New Roman" w:hAnsi="Times New Roman"/>
          <w:b/>
          <w:sz w:val="28"/>
          <w:szCs w:val="28"/>
        </w:rPr>
      </w:pPr>
      <w:r>
        <w:rPr>
          <w:rFonts w:ascii="Times New Roman" w:hAnsi="Times New Roman"/>
          <w:b/>
          <w:sz w:val="28"/>
          <w:szCs w:val="28"/>
        </w:rPr>
        <w:t>5. Способы приватизации имущества поселения</w:t>
      </w:r>
    </w:p>
    <w:p w:rsidR="000016D0" w:rsidRDefault="003E4CCA">
      <w:pPr>
        <w:spacing w:after="0" w:line="240" w:lineRule="auto"/>
        <w:ind w:firstLine="567"/>
        <w:jc w:val="both"/>
      </w:pPr>
      <w:r>
        <w:rPr>
          <w:rFonts w:ascii="Times New Roman" w:hAnsi="Times New Roman"/>
          <w:sz w:val="28"/>
          <w:szCs w:val="28"/>
        </w:rPr>
        <w:t>1. Приватизация имущества поселения осуществляется исключительно способами, предусмотренными Федеральным законом № 178-ФЗ, которые устанавливаются Администрацией, а именно:</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1) преобразование унитарного предприятия в акционерное общество;</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2) преобразование унитарного предприятия в общество с ограниченной ответственностью;</w:t>
      </w:r>
    </w:p>
    <w:p w:rsidR="000016D0" w:rsidRDefault="003E4CCA">
      <w:pPr>
        <w:spacing w:after="0" w:line="240" w:lineRule="auto"/>
        <w:ind w:firstLine="567"/>
        <w:jc w:val="both"/>
      </w:pPr>
      <w:bookmarkStart w:id="16" w:name="sub_13011"/>
      <w:bookmarkEnd w:id="16"/>
      <w:r>
        <w:rPr>
          <w:rFonts w:ascii="Times New Roman" w:hAnsi="Times New Roman"/>
          <w:sz w:val="28"/>
          <w:szCs w:val="28"/>
        </w:rPr>
        <w:t>3) продажа имущества поселения на аукционе;</w:t>
      </w:r>
    </w:p>
    <w:p w:rsidR="000016D0" w:rsidRDefault="003E4CCA">
      <w:pPr>
        <w:spacing w:after="0" w:line="240" w:lineRule="auto"/>
        <w:ind w:firstLine="567"/>
        <w:jc w:val="both"/>
        <w:rPr>
          <w:rFonts w:ascii="Times New Roman" w:hAnsi="Times New Roman"/>
          <w:sz w:val="28"/>
          <w:szCs w:val="28"/>
        </w:rPr>
      </w:pPr>
      <w:bookmarkStart w:id="17" w:name="sub_3072"/>
      <w:bookmarkEnd w:id="17"/>
      <w:r>
        <w:rPr>
          <w:rFonts w:ascii="Times New Roman" w:hAnsi="Times New Roman"/>
          <w:sz w:val="28"/>
          <w:szCs w:val="28"/>
        </w:rPr>
        <w:t>4) продажа акций акционерных обществ на специализированном аукционе;</w:t>
      </w:r>
    </w:p>
    <w:p w:rsidR="000016D0" w:rsidRDefault="003E4CCA">
      <w:pPr>
        <w:spacing w:after="0" w:line="240" w:lineRule="auto"/>
        <w:ind w:firstLine="567"/>
        <w:jc w:val="both"/>
      </w:pPr>
      <w:r>
        <w:rPr>
          <w:rFonts w:ascii="Times New Roman" w:hAnsi="Times New Roman"/>
          <w:sz w:val="28"/>
          <w:szCs w:val="28"/>
        </w:rPr>
        <w:t>5) продажа имущества поселения на конкурсе;</w:t>
      </w:r>
    </w:p>
    <w:p w:rsidR="000016D0" w:rsidRDefault="003E4CCA">
      <w:pPr>
        <w:spacing w:after="0" w:line="240" w:lineRule="auto"/>
        <w:ind w:firstLine="567"/>
        <w:jc w:val="both"/>
      </w:pPr>
      <w:bookmarkStart w:id="18" w:name="sub_3074"/>
      <w:bookmarkEnd w:id="18"/>
      <w:r>
        <w:rPr>
          <w:rFonts w:ascii="Times New Roman" w:hAnsi="Times New Roman"/>
          <w:sz w:val="28"/>
          <w:szCs w:val="28"/>
        </w:rPr>
        <w:t>6) продажа за пределами территории Российской Федерации находящихся в муниципальной собственности акций акционерных обществ;</w:t>
      </w:r>
    </w:p>
    <w:p w:rsidR="000016D0" w:rsidRDefault="003E4CCA">
      <w:pPr>
        <w:spacing w:after="0" w:line="240" w:lineRule="auto"/>
        <w:ind w:firstLine="567"/>
        <w:jc w:val="both"/>
      </w:pPr>
      <w:r>
        <w:rPr>
          <w:rFonts w:ascii="Times New Roman" w:hAnsi="Times New Roman"/>
          <w:sz w:val="28"/>
          <w:szCs w:val="28"/>
        </w:rPr>
        <w:t>7) продажа имущества поселения посредством публичного предложения;</w:t>
      </w:r>
    </w:p>
    <w:p w:rsidR="000016D0" w:rsidRDefault="003E4CCA">
      <w:pPr>
        <w:spacing w:after="0" w:line="240" w:lineRule="auto"/>
        <w:ind w:firstLine="567"/>
        <w:jc w:val="both"/>
      </w:pPr>
      <w:bookmarkStart w:id="19" w:name="sub_3077"/>
      <w:bookmarkEnd w:id="19"/>
      <w:r>
        <w:rPr>
          <w:rFonts w:ascii="Times New Roman" w:hAnsi="Times New Roman"/>
          <w:sz w:val="28"/>
          <w:szCs w:val="28"/>
        </w:rPr>
        <w:t>8) продажа имущества поселения без объявления цены;</w:t>
      </w:r>
    </w:p>
    <w:p w:rsidR="000016D0" w:rsidRDefault="003E4CCA">
      <w:pPr>
        <w:spacing w:after="0" w:line="240" w:lineRule="auto"/>
        <w:ind w:firstLine="567"/>
        <w:jc w:val="both"/>
      </w:pPr>
      <w:bookmarkStart w:id="20" w:name="sub_3078"/>
      <w:bookmarkEnd w:id="20"/>
      <w:r>
        <w:rPr>
          <w:rFonts w:ascii="Times New Roman" w:hAnsi="Times New Roman"/>
          <w:sz w:val="28"/>
          <w:szCs w:val="28"/>
        </w:rPr>
        <w:t>9) внесение имущества поселения в качестве вклада в уставные капиталы акционерных обществ;</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10) продажа акций акционерных обществ по результатам доверительного управления.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2. Приватизация имущественных комплексов унитарных предприятий осуществляется путем их преобразования в хозяйственные общества.</w:t>
      </w:r>
    </w:p>
    <w:p w:rsidR="000016D0" w:rsidRDefault="003E4CCA">
      <w:pPr>
        <w:spacing w:after="0" w:line="240" w:lineRule="auto"/>
        <w:ind w:firstLine="567"/>
        <w:jc w:val="both"/>
      </w:pPr>
      <w:r>
        <w:rPr>
          <w:rFonts w:ascii="Times New Roman" w:hAnsi="Times New Roman"/>
          <w:sz w:val="28"/>
          <w:szCs w:val="28"/>
        </w:rPr>
        <w:t>Приватизация имущественного комплекса унитарного предприятия в 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0016D0" w:rsidRDefault="003E4CCA">
      <w:pPr>
        <w:spacing w:after="0" w:line="240" w:lineRule="auto"/>
        <w:ind w:firstLine="567"/>
        <w:jc w:val="both"/>
      </w:pPr>
      <w:r>
        <w:rPr>
          <w:rFonts w:ascii="Times New Roman" w:hAnsi="Times New Roman"/>
          <w:sz w:val="28"/>
          <w:szCs w:val="28"/>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 209-ФЗ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31567F"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w:t>
      </w:r>
    </w:p>
    <w:p w:rsidR="0031567F" w:rsidRDefault="0031567F">
      <w:pPr>
        <w:spacing w:after="0" w:line="240" w:lineRule="auto"/>
        <w:ind w:firstLine="567"/>
        <w:jc w:val="both"/>
        <w:rPr>
          <w:rFonts w:ascii="Times New Roman" w:hAnsi="Times New Roman"/>
          <w:sz w:val="28"/>
          <w:szCs w:val="28"/>
        </w:rPr>
      </w:pPr>
    </w:p>
    <w:p w:rsidR="000016D0" w:rsidRDefault="003E4CCA" w:rsidP="0031567F">
      <w:pPr>
        <w:spacing w:after="0" w:line="240" w:lineRule="auto"/>
        <w:jc w:val="both"/>
      </w:pPr>
      <w:r>
        <w:rPr>
          <w:rFonts w:ascii="Times New Roman" w:hAnsi="Times New Roman"/>
          <w:sz w:val="28"/>
          <w:szCs w:val="28"/>
        </w:rPr>
        <w:t>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0016D0" w:rsidRDefault="000016D0">
      <w:pPr>
        <w:spacing w:after="0" w:line="240" w:lineRule="auto"/>
        <w:jc w:val="both"/>
        <w:rPr>
          <w:rFonts w:ascii="Times New Roman" w:hAnsi="Times New Roman"/>
          <w:sz w:val="28"/>
          <w:szCs w:val="28"/>
        </w:rPr>
      </w:pPr>
    </w:p>
    <w:p w:rsidR="000016D0" w:rsidRPr="0031567F" w:rsidRDefault="003E4CCA" w:rsidP="0031567F">
      <w:pPr>
        <w:spacing w:after="0" w:line="240" w:lineRule="auto"/>
        <w:jc w:val="center"/>
      </w:pPr>
      <w:r>
        <w:rPr>
          <w:rFonts w:ascii="Times New Roman" w:hAnsi="Times New Roman"/>
          <w:b/>
          <w:sz w:val="28"/>
          <w:szCs w:val="28"/>
        </w:rPr>
        <w:t>6. Решение об условиях приватизации имущества поселения</w:t>
      </w:r>
    </w:p>
    <w:p w:rsidR="000016D0" w:rsidRDefault="003E4CCA">
      <w:pPr>
        <w:spacing w:after="0" w:line="240" w:lineRule="auto"/>
        <w:ind w:firstLine="567"/>
        <w:jc w:val="both"/>
      </w:pPr>
      <w:r>
        <w:rPr>
          <w:rFonts w:ascii="Times New Roman" w:hAnsi="Times New Roman"/>
          <w:sz w:val="28"/>
          <w:szCs w:val="28"/>
        </w:rPr>
        <w:t>1. Решение об условиях приватизации имущества поселения принимается в соответствии с Планом приватизации Администрацией в отношении каждого отдельного предприятия (либо объекта приватизации) в форме распоряжения.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2. В решении об условиях приватизации имущества поселения должны содержаться следующие сведения: наименование имущества и иные позволяющие его индивидуализировать данные (характеристика имущества); способ приватизации имущества; начальная цена имущества; срок рассрочки платежа (в случае ее предоставления); иные необходимые для приватизации имущества сведения.</w:t>
      </w:r>
    </w:p>
    <w:p w:rsidR="000016D0" w:rsidRDefault="003E4CCA">
      <w:pPr>
        <w:spacing w:after="0" w:line="240" w:lineRule="auto"/>
        <w:ind w:firstLine="567"/>
        <w:jc w:val="both"/>
      </w:pPr>
      <w:r>
        <w:rPr>
          <w:rFonts w:ascii="Times New Roman" w:hAnsi="Times New Roman"/>
          <w:sz w:val="28"/>
          <w:szCs w:val="28"/>
        </w:rPr>
        <w:t xml:space="preserve">3. Решении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 </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8">
        <w:r>
          <w:rPr>
            <w:rStyle w:val="a5"/>
            <w:rFonts w:ascii="Times New Roman" w:hAnsi="Times New Roman"/>
            <w:color w:val="000000"/>
            <w:sz w:val="28"/>
            <w:szCs w:val="28"/>
            <w:u w:val="none"/>
          </w:rPr>
          <w:t>статьей 47.6</w:t>
        </w:r>
      </w:hyperlink>
      <w:r>
        <w:rPr>
          <w:rFonts w:ascii="Times New Roman" w:hAnsi="Times New Roman"/>
          <w:sz w:val="28"/>
          <w:szCs w:val="28"/>
        </w:rPr>
        <w:t xml:space="preserve"> Федерального закона № 73-ФЗ, и паспорта объекта культурного наследия, предусмотренного </w:t>
      </w:r>
      <w:hyperlink r:id="rId9">
        <w:r>
          <w:rPr>
            <w:rStyle w:val="a5"/>
            <w:rFonts w:ascii="Times New Roman" w:hAnsi="Times New Roman"/>
            <w:color w:val="000000"/>
            <w:sz w:val="28"/>
            <w:szCs w:val="28"/>
            <w:u w:val="none"/>
          </w:rPr>
          <w:t>статьей 21</w:t>
        </w:r>
      </w:hyperlink>
      <w:r>
        <w:rPr>
          <w:rFonts w:ascii="Times New Roman" w:hAnsi="Times New Roman"/>
          <w:sz w:val="28"/>
          <w:szCs w:val="28"/>
        </w:rPr>
        <w:t xml:space="preserve"> Федерального закона № 73-ФЗ (при его наличии), а в случае, предусмотренном </w:t>
      </w:r>
      <w:hyperlink r:id="rId10">
        <w:r>
          <w:rPr>
            <w:rStyle w:val="a5"/>
            <w:rFonts w:ascii="Times New Roman" w:hAnsi="Times New Roman"/>
            <w:color w:val="000000"/>
            <w:sz w:val="28"/>
            <w:szCs w:val="28"/>
            <w:u w:val="none"/>
          </w:rPr>
          <w:t>пунктом 8 статьи 48</w:t>
        </w:r>
      </w:hyperlink>
      <w:r>
        <w:rPr>
          <w:rFonts w:ascii="Times New Roman" w:hAnsi="Times New Roman"/>
          <w:sz w:val="28"/>
          <w:szCs w:val="28"/>
        </w:rPr>
        <w:t xml:space="preserve"> Федерального закона № 73-ФЗ, - копии иного охранного документа и паспорта объекта культурного наследия (при его наличии). </w:t>
      </w:r>
    </w:p>
    <w:p w:rsidR="000016D0" w:rsidRDefault="003E4CCA">
      <w:pPr>
        <w:spacing w:after="0" w:line="240" w:lineRule="auto"/>
        <w:ind w:firstLine="567"/>
        <w:jc w:val="both"/>
        <w:rPr>
          <w:rFonts w:ascii="Times New Roman" w:hAnsi="Times New Roman"/>
          <w:bCs/>
          <w:sz w:val="28"/>
          <w:szCs w:val="28"/>
        </w:rPr>
      </w:pPr>
      <w:r>
        <w:rPr>
          <w:rFonts w:ascii="Times New Roman" w:hAnsi="Times New Roman"/>
          <w:bCs/>
          <w:sz w:val="28"/>
          <w:szCs w:val="28"/>
        </w:rPr>
        <w:t>Обременением приватизируемого объекта культурного наследия, включенного в реестр объектов культурного наследия, является обязанность нового собственника по выполнению требований охранного обязательства, а при отсутствии данного охранного обязательства - требований иного охранного документа, в соответствии с законодательством Российской Федерации.</w:t>
      </w:r>
    </w:p>
    <w:p w:rsidR="000016D0" w:rsidRDefault="003E4CCA">
      <w:pPr>
        <w:spacing w:after="0" w:line="240" w:lineRule="auto"/>
        <w:ind w:firstLine="567"/>
        <w:jc w:val="both"/>
        <w:rPr>
          <w:rFonts w:ascii="Times New Roman" w:hAnsi="Times New Roman"/>
          <w:sz w:val="28"/>
          <w:szCs w:val="28"/>
        </w:rPr>
      </w:pPr>
      <w:r w:rsidRPr="0031567F">
        <w:rPr>
          <w:rFonts w:ascii="Times New Roman" w:hAnsi="Times New Roman"/>
          <w:sz w:val="28"/>
          <w:szCs w:val="28"/>
        </w:rPr>
        <w:t xml:space="preserve">4. </w:t>
      </w:r>
      <w:r w:rsidRPr="0031567F">
        <w:rPr>
          <w:rFonts w:ascii="Times New Roman" w:hAnsi="Times New Roman"/>
          <w:bCs/>
          <w:sz w:val="28"/>
          <w:szCs w:val="28"/>
        </w:rPr>
        <w:t>В случае приватизации объектов газоснабжения, находящихся в муниципальной собственности</w:t>
      </w:r>
      <w:r w:rsidRPr="0031567F">
        <w:rPr>
          <w:rFonts w:ascii="Times New Roman" w:hAnsi="Times New Roman"/>
          <w:sz w:val="28"/>
          <w:szCs w:val="28"/>
        </w:rPr>
        <w:t xml:space="preserve"> </w:t>
      </w:r>
      <w:r w:rsidR="002063FE" w:rsidRPr="0031567F">
        <w:rPr>
          <w:rFonts w:ascii="Times New Roman" w:hAnsi="Times New Roman"/>
          <w:bCs/>
          <w:sz w:val="28"/>
          <w:szCs w:val="28"/>
        </w:rPr>
        <w:t>Табачненск</w:t>
      </w:r>
      <w:r w:rsidRPr="0031567F">
        <w:rPr>
          <w:rFonts w:ascii="Times New Roman" w:hAnsi="Times New Roman"/>
          <w:bCs/>
          <w:sz w:val="28"/>
          <w:szCs w:val="28"/>
        </w:rPr>
        <w:t xml:space="preserve">ого сельского поселения </w:t>
      </w:r>
      <w:r w:rsidR="00BC1C69" w:rsidRPr="0031567F">
        <w:rPr>
          <w:rFonts w:ascii="Times New Roman" w:hAnsi="Times New Roman"/>
          <w:bCs/>
          <w:sz w:val="28"/>
          <w:szCs w:val="28"/>
        </w:rPr>
        <w:t>Бахчисарайск</w:t>
      </w:r>
      <w:r w:rsidRPr="0031567F">
        <w:rPr>
          <w:rFonts w:ascii="Times New Roman" w:hAnsi="Times New Roman"/>
          <w:bCs/>
          <w:sz w:val="28"/>
          <w:szCs w:val="28"/>
        </w:rPr>
        <w:t>ого района Республики Крым</w:t>
      </w:r>
      <w:r w:rsidRPr="0031567F">
        <w:rPr>
          <w:rFonts w:ascii="Times New Roman" w:hAnsi="Times New Roman"/>
          <w:bCs/>
          <w:iCs/>
          <w:sz w:val="28"/>
          <w:szCs w:val="28"/>
        </w:rPr>
        <w:t>, обременением объекта газоснабжения является эксплуатационные обязательства, предусматривающие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w:t>
      </w:r>
    </w:p>
    <w:p w:rsidR="0031567F"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5. В случае приватизации имущественного комплекса унитарного предприятия решением об условиях приватизации имущества поселения также утверждается: состав подлежащего приватизации имущественного комплекса унитарного предприятия, определенный в соответствии со статьей 11 Федерального закона № </w:t>
      </w:r>
    </w:p>
    <w:p w:rsidR="0031567F" w:rsidRDefault="0031567F">
      <w:pPr>
        <w:spacing w:after="0" w:line="240" w:lineRule="auto"/>
        <w:ind w:firstLine="567"/>
        <w:jc w:val="both"/>
        <w:rPr>
          <w:rFonts w:ascii="Times New Roman" w:hAnsi="Times New Roman"/>
          <w:sz w:val="28"/>
          <w:szCs w:val="28"/>
        </w:rPr>
      </w:pPr>
    </w:p>
    <w:p w:rsidR="000016D0" w:rsidRDefault="003E4CCA" w:rsidP="0031567F">
      <w:pPr>
        <w:spacing w:after="0" w:line="240" w:lineRule="auto"/>
        <w:jc w:val="both"/>
      </w:pPr>
      <w:r>
        <w:rPr>
          <w:rFonts w:ascii="Times New Roman" w:hAnsi="Times New Roman"/>
          <w:sz w:val="28"/>
          <w:szCs w:val="28"/>
        </w:rPr>
        <w:t>178-ФЗ перечень объектов (в том числе исключительных прав), не подлежащих приватизации в составе имущественного комплекса унитарного предприятия.</w:t>
      </w:r>
    </w:p>
    <w:p w:rsidR="000016D0" w:rsidRDefault="003E4CCA">
      <w:pPr>
        <w:spacing w:after="0" w:line="240" w:lineRule="auto"/>
        <w:ind w:firstLine="567"/>
        <w:jc w:val="both"/>
      </w:pPr>
      <w:r>
        <w:rPr>
          <w:rFonts w:ascii="Times New Roman" w:hAnsi="Times New Roman"/>
          <w:sz w:val="28"/>
          <w:szCs w:val="28"/>
        </w:rPr>
        <w:t>6. В случае преобразования унитарного предприятия в процессе приватизации в хозяйственное общество в решении об условиях приватизации, помимо сведений, указанных в пунктах 2 и 5 настоящего раздела, также должны содержаться следующие сведения: организационно-правовая форма создаваемого хозяйственного общества;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поселения. В случае преобразования унитарного предприятия в акционерное общество может быть принято решение о разработке плана приватизации такого предприятия. Форма плана приватизации утверждается Администрацией.</w:t>
      </w:r>
    </w:p>
    <w:p w:rsidR="000016D0" w:rsidRDefault="003E4CCA">
      <w:pPr>
        <w:spacing w:after="0" w:line="240" w:lineRule="auto"/>
        <w:ind w:firstLine="567"/>
        <w:jc w:val="both"/>
      </w:pPr>
      <w:r>
        <w:rPr>
          <w:rFonts w:ascii="Times New Roman" w:hAnsi="Times New Roman"/>
          <w:sz w:val="28"/>
          <w:szCs w:val="28"/>
        </w:rPr>
        <w:t>7. Со дня утверждения Плана приватизации и до момента перехода права собственности на приватизируемое имущество к покупателю указанного имущественного комплекса унитарного предприятия или до момента государственной регистрации созданного хозяйственного общества унитарное предприятие не вправе без письменного согласия Администрации:</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сокращать численность работников указанного унитарного предприятия;</w:t>
      </w:r>
    </w:p>
    <w:p w:rsidR="000016D0" w:rsidRDefault="003E4CCA">
      <w:pPr>
        <w:spacing w:after="0" w:line="240" w:lineRule="auto"/>
        <w:ind w:firstLine="567"/>
        <w:jc w:val="both"/>
      </w:pPr>
      <w:r>
        <w:rPr>
          <w:rFonts w:ascii="Times New Roman" w:hAnsi="Times New Roman"/>
          <w:sz w:val="28"/>
          <w:szCs w:val="28"/>
        </w:rPr>
        <w:t>-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получать кредиты; </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осуществлять выпуск ценных бумаг;</w:t>
      </w:r>
    </w:p>
    <w:p w:rsidR="000016D0" w:rsidRDefault="003E4CCA">
      <w:pPr>
        <w:spacing w:after="0" w:line="240" w:lineRule="auto"/>
        <w:ind w:firstLine="567"/>
        <w:jc w:val="both"/>
      </w:pPr>
      <w:r>
        <w:rPr>
          <w:rFonts w:ascii="Times New Roman" w:hAnsi="Times New Roman"/>
          <w:sz w:val="28"/>
          <w:szCs w:val="28"/>
        </w:rPr>
        <w:t>- выступать учредителем хозяйственных товариществ или обществ, а также приобретать или отчуждать акции (доли) в уставном (складочном) капитале хозяйственных товариществ или обществ.</w:t>
      </w:r>
    </w:p>
    <w:p w:rsidR="000016D0" w:rsidRDefault="000016D0">
      <w:pPr>
        <w:spacing w:after="0" w:line="240" w:lineRule="auto"/>
        <w:jc w:val="both"/>
        <w:rPr>
          <w:rFonts w:ascii="Times New Roman" w:hAnsi="Times New Roman"/>
          <w:sz w:val="28"/>
          <w:szCs w:val="28"/>
        </w:rPr>
      </w:pPr>
    </w:p>
    <w:p w:rsidR="000016D0" w:rsidRPr="0031567F" w:rsidRDefault="003E4CCA" w:rsidP="0031567F">
      <w:pPr>
        <w:spacing w:after="0" w:line="240" w:lineRule="auto"/>
        <w:jc w:val="center"/>
      </w:pPr>
      <w:r>
        <w:rPr>
          <w:rFonts w:ascii="Times New Roman" w:hAnsi="Times New Roman"/>
          <w:b/>
          <w:sz w:val="28"/>
          <w:szCs w:val="28"/>
        </w:rPr>
        <w:t>7. Информационное обеспечение приватизации имущества поселения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1. План приватизации имущества поселения, решения об условиях приватизации имущества поселения, информационные сообщения о продаже указанного имущества и об итогах его продажи, ежегодные отчеты о результатах приватизации имущества поселения подлежат опубликованию в установленном порядке на официальных сайтах в сети «Интернет».</w:t>
      </w:r>
    </w:p>
    <w:p w:rsidR="0031567F"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сайт Российской Федерации в сети «Интернет» для </w:t>
      </w:r>
    </w:p>
    <w:p w:rsidR="0031567F" w:rsidRDefault="0031567F">
      <w:pPr>
        <w:spacing w:after="0" w:line="240" w:lineRule="auto"/>
        <w:ind w:firstLine="567"/>
        <w:jc w:val="both"/>
        <w:rPr>
          <w:rFonts w:ascii="Times New Roman" w:hAnsi="Times New Roman"/>
          <w:sz w:val="28"/>
          <w:szCs w:val="28"/>
        </w:rPr>
      </w:pPr>
    </w:p>
    <w:p w:rsidR="000016D0" w:rsidRDefault="003E4CCA" w:rsidP="0031567F">
      <w:pPr>
        <w:spacing w:after="0" w:line="240" w:lineRule="auto"/>
        <w:jc w:val="both"/>
        <w:rPr>
          <w:rFonts w:ascii="Times New Roman" w:hAnsi="Times New Roman"/>
          <w:sz w:val="28"/>
          <w:szCs w:val="28"/>
        </w:rPr>
      </w:pPr>
      <w:r>
        <w:rPr>
          <w:rFonts w:ascii="Times New Roman" w:hAnsi="Times New Roman"/>
          <w:sz w:val="28"/>
          <w:szCs w:val="28"/>
        </w:rPr>
        <w:t>размещения информации о проведении торгов (</w:t>
      </w:r>
      <w:hyperlink r:id="rId11" w:tgtFrame="_blank">
        <w:r>
          <w:rPr>
            <w:rStyle w:val="a5"/>
            <w:rFonts w:ascii="Times New Roman" w:hAnsi="Times New Roman"/>
            <w:color w:val="000000"/>
            <w:sz w:val="28"/>
            <w:szCs w:val="28"/>
            <w:u w:val="none"/>
          </w:rPr>
          <w:t>www.torgi.gov.ru</w:t>
        </w:r>
      </w:hyperlink>
      <w:r>
        <w:rPr>
          <w:rFonts w:ascii="Times New Roman" w:hAnsi="Times New Roman"/>
          <w:sz w:val="28"/>
          <w:szCs w:val="28"/>
        </w:rPr>
        <w:t>). Информация о приватизации имущества поселения, указанная в настоящем пункте, дополнительно размещается на официальном сайте Администрации (</w:t>
      </w:r>
      <w:r>
        <w:rPr>
          <w:rFonts w:ascii="Times New Roman" w:hAnsi="Times New Roman"/>
          <w:bCs/>
          <w:sz w:val="28"/>
          <w:szCs w:val="28"/>
        </w:rPr>
        <w:t>https://zibinskoe.rk.gov.ru/</w:t>
      </w:r>
      <w:r>
        <w:rPr>
          <w:rFonts w:ascii="Times New Roman" w:hAnsi="Times New Roman"/>
          <w:sz w:val="28"/>
          <w:szCs w:val="28"/>
        </w:rPr>
        <w:t>).</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2. Информация о приватизации имущества поселения, указанная в пункте 1 настоящего раздела, подлежит размещению на официальных сайтах в сети «Интернет», определенных Администрацией (далее – сайт в сети «Интернет»).</w:t>
      </w:r>
    </w:p>
    <w:p w:rsidR="000016D0" w:rsidRDefault="003E4CCA">
      <w:pPr>
        <w:spacing w:after="0" w:line="240" w:lineRule="auto"/>
        <w:ind w:firstLine="567"/>
        <w:jc w:val="both"/>
      </w:pPr>
      <w:r>
        <w:rPr>
          <w:rFonts w:ascii="Times New Roman" w:hAnsi="Times New Roman"/>
          <w:sz w:val="28"/>
          <w:szCs w:val="28"/>
        </w:rPr>
        <w:t>3. Информационное сообщение о продаже имущества поселения, об итогах его продажи размещается также на сайте продавца имущества поселения в сети «Интернет».</w:t>
      </w:r>
    </w:p>
    <w:p w:rsidR="000016D0" w:rsidRDefault="003E4CCA">
      <w:pPr>
        <w:spacing w:after="0" w:line="240" w:lineRule="auto"/>
        <w:ind w:firstLine="567"/>
        <w:jc w:val="both"/>
      </w:pPr>
      <w:r>
        <w:rPr>
          <w:rFonts w:ascii="Times New Roman" w:hAnsi="Times New Roman"/>
          <w:sz w:val="28"/>
          <w:szCs w:val="28"/>
        </w:rPr>
        <w:t>Информационное сообщение о продаже имущества поселения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Федеральным законом о приватизации.</w:t>
      </w:r>
    </w:p>
    <w:p w:rsidR="000016D0" w:rsidRDefault="003E4CCA">
      <w:pPr>
        <w:spacing w:after="0" w:line="240" w:lineRule="auto"/>
        <w:ind w:firstLine="567"/>
        <w:jc w:val="both"/>
      </w:pPr>
      <w:r>
        <w:rPr>
          <w:rFonts w:ascii="Times New Roman" w:hAnsi="Times New Roman"/>
          <w:sz w:val="28"/>
          <w:szCs w:val="28"/>
        </w:rPr>
        <w:t>Решение об условиях приватизации имущества поселения размещается в открытом доступе на сайтах в сети «Интернет» в течение десяти дней со дня принятия этого решения.</w:t>
      </w:r>
    </w:p>
    <w:p w:rsidR="000016D0" w:rsidRDefault="003E4CCA">
      <w:pPr>
        <w:spacing w:after="0" w:line="240" w:lineRule="auto"/>
        <w:ind w:firstLine="567"/>
        <w:jc w:val="both"/>
      </w:pPr>
      <w:r>
        <w:rPr>
          <w:rFonts w:ascii="Times New Roman" w:hAnsi="Times New Roman"/>
          <w:sz w:val="28"/>
          <w:szCs w:val="28"/>
        </w:rPr>
        <w:t>Информационное сообщение о продаже имущества поселения должно содержать следующие сведения: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1) наименование органа местного самоуправления, принявших решение об условиях приватизации такого имущества, реквизиты указанного решения;</w:t>
      </w:r>
    </w:p>
    <w:p w:rsidR="000016D0" w:rsidRDefault="003E4CCA">
      <w:pPr>
        <w:spacing w:after="0" w:line="240" w:lineRule="auto"/>
        <w:ind w:firstLine="567"/>
        <w:jc w:val="both"/>
        <w:rPr>
          <w:rFonts w:ascii="Times New Roman" w:hAnsi="Times New Roman"/>
          <w:sz w:val="28"/>
          <w:szCs w:val="28"/>
        </w:rPr>
      </w:pPr>
      <w:bookmarkStart w:id="21" w:name="sub_15301"/>
      <w:bookmarkEnd w:id="21"/>
      <w:r>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rsidR="000016D0" w:rsidRDefault="003E4CCA">
      <w:pPr>
        <w:spacing w:after="0" w:line="240" w:lineRule="auto"/>
        <w:ind w:firstLine="567"/>
        <w:jc w:val="both"/>
        <w:rPr>
          <w:rFonts w:ascii="Times New Roman" w:hAnsi="Times New Roman"/>
          <w:sz w:val="28"/>
          <w:szCs w:val="28"/>
        </w:rPr>
      </w:pPr>
      <w:bookmarkStart w:id="22" w:name="sub_15302"/>
      <w:bookmarkEnd w:id="22"/>
      <w:r>
        <w:rPr>
          <w:rFonts w:ascii="Times New Roman" w:hAnsi="Times New Roman"/>
          <w:sz w:val="28"/>
          <w:szCs w:val="28"/>
        </w:rPr>
        <w:t>3) способ приватизации такого имущества;</w:t>
      </w:r>
    </w:p>
    <w:p w:rsidR="000016D0" w:rsidRDefault="003E4CCA">
      <w:pPr>
        <w:spacing w:after="0" w:line="240" w:lineRule="auto"/>
        <w:ind w:firstLine="567"/>
        <w:jc w:val="both"/>
        <w:rPr>
          <w:rFonts w:ascii="Times New Roman" w:hAnsi="Times New Roman"/>
          <w:sz w:val="28"/>
          <w:szCs w:val="28"/>
        </w:rPr>
      </w:pPr>
      <w:bookmarkStart w:id="23" w:name="sub_15303"/>
      <w:bookmarkEnd w:id="23"/>
      <w:r>
        <w:rPr>
          <w:rFonts w:ascii="Times New Roman" w:hAnsi="Times New Roman"/>
          <w:sz w:val="28"/>
          <w:szCs w:val="28"/>
        </w:rPr>
        <w:t>4) начальная цена продажи такого имущества;</w:t>
      </w:r>
    </w:p>
    <w:p w:rsidR="000016D0" w:rsidRDefault="003E4CCA">
      <w:pPr>
        <w:spacing w:after="0" w:line="240" w:lineRule="auto"/>
        <w:ind w:firstLine="567"/>
        <w:jc w:val="both"/>
        <w:rPr>
          <w:rFonts w:ascii="Times New Roman" w:hAnsi="Times New Roman"/>
          <w:sz w:val="28"/>
          <w:szCs w:val="28"/>
        </w:rPr>
      </w:pPr>
      <w:bookmarkStart w:id="24" w:name="sub_15304"/>
      <w:bookmarkEnd w:id="24"/>
      <w:r>
        <w:rPr>
          <w:rFonts w:ascii="Times New Roman" w:hAnsi="Times New Roman"/>
          <w:sz w:val="28"/>
          <w:szCs w:val="28"/>
        </w:rPr>
        <w:t>5) форма подачи предложений о цене такого имущества;</w:t>
      </w:r>
    </w:p>
    <w:p w:rsidR="000016D0" w:rsidRDefault="003E4CCA">
      <w:pPr>
        <w:spacing w:after="0" w:line="240" w:lineRule="auto"/>
        <w:ind w:firstLine="567"/>
        <w:jc w:val="both"/>
        <w:rPr>
          <w:rFonts w:ascii="Times New Roman" w:hAnsi="Times New Roman"/>
          <w:sz w:val="28"/>
          <w:szCs w:val="28"/>
        </w:rPr>
      </w:pPr>
      <w:bookmarkStart w:id="25" w:name="sub_15305"/>
      <w:bookmarkEnd w:id="25"/>
      <w:r>
        <w:rPr>
          <w:rFonts w:ascii="Times New Roman" w:hAnsi="Times New Roman"/>
          <w:sz w:val="28"/>
          <w:szCs w:val="28"/>
        </w:rPr>
        <w:t>6) условия и сроки платежа, необходимые реквизиты счетов;</w:t>
      </w:r>
    </w:p>
    <w:p w:rsidR="000016D0" w:rsidRDefault="003E4CCA">
      <w:pPr>
        <w:spacing w:after="0" w:line="240" w:lineRule="auto"/>
        <w:ind w:firstLine="567"/>
        <w:jc w:val="both"/>
        <w:rPr>
          <w:rFonts w:ascii="Times New Roman" w:hAnsi="Times New Roman"/>
          <w:sz w:val="28"/>
          <w:szCs w:val="28"/>
        </w:rPr>
      </w:pPr>
      <w:bookmarkStart w:id="26" w:name="sub_15306"/>
      <w:bookmarkEnd w:id="26"/>
      <w:r>
        <w:rPr>
          <w:rFonts w:ascii="Times New Roman" w:hAnsi="Times New Roman"/>
          <w:sz w:val="28"/>
          <w:szCs w:val="28"/>
        </w:rPr>
        <w:t>7) размер задатка, срок и порядок его внесения, необходимые реквизиты счетов;</w:t>
      </w:r>
    </w:p>
    <w:p w:rsidR="000016D0" w:rsidRDefault="003E4CCA">
      <w:pPr>
        <w:spacing w:after="0" w:line="240" w:lineRule="auto"/>
        <w:ind w:firstLine="567"/>
        <w:jc w:val="both"/>
        <w:rPr>
          <w:rFonts w:ascii="Times New Roman" w:hAnsi="Times New Roman"/>
          <w:sz w:val="28"/>
          <w:szCs w:val="28"/>
        </w:rPr>
      </w:pPr>
      <w:bookmarkStart w:id="27" w:name="sub_15307"/>
      <w:bookmarkEnd w:id="27"/>
      <w:r>
        <w:rPr>
          <w:rFonts w:ascii="Times New Roman" w:hAnsi="Times New Roman"/>
          <w:sz w:val="28"/>
          <w:szCs w:val="28"/>
        </w:rPr>
        <w:t>8) порядок, место, даты начала и окончания подачи заявок, предложений;</w:t>
      </w:r>
    </w:p>
    <w:p w:rsidR="000016D0" w:rsidRDefault="003E4CCA">
      <w:pPr>
        <w:spacing w:after="0" w:line="240" w:lineRule="auto"/>
        <w:ind w:firstLine="567"/>
        <w:jc w:val="both"/>
        <w:rPr>
          <w:rFonts w:ascii="Times New Roman" w:hAnsi="Times New Roman"/>
          <w:sz w:val="28"/>
          <w:szCs w:val="28"/>
        </w:rPr>
      </w:pPr>
      <w:bookmarkStart w:id="28" w:name="sub_15308"/>
      <w:bookmarkEnd w:id="28"/>
      <w:r>
        <w:rPr>
          <w:rFonts w:ascii="Times New Roman" w:hAnsi="Times New Roman"/>
          <w:sz w:val="28"/>
          <w:szCs w:val="28"/>
        </w:rPr>
        <w:t>9) исчерпывающий перечень представляемых участниками торгов документов и требования к их оформлению;</w:t>
      </w:r>
    </w:p>
    <w:p w:rsidR="000016D0" w:rsidRDefault="003E4CCA">
      <w:pPr>
        <w:spacing w:after="0" w:line="240" w:lineRule="auto"/>
        <w:ind w:firstLine="567"/>
        <w:jc w:val="both"/>
        <w:rPr>
          <w:rFonts w:ascii="Times New Roman" w:hAnsi="Times New Roman"/>
          <w:sz w:val="28"/>
          <w:szCs w:val="28"/>
        </w:rPr>
      </w:pPr>
      <w:bookmarkStart w:id="29" w:name="sub_15309"/>
      <w:bookmarkEnd w:id="29"/>
      <w:r>
        <w:rPr>
          <w:rFonts w:ascii="Times New Roman" w:hAnsi="Times New Roman"/>
          <w:sz w:val="28"/>
          <w:szCs w:val="28"/>
        </w:rPr>
        <w:t>10) срок заключения договора купли-продажи такого имущества;</w:t>
      </w:r>
    </w:p>
    <w:p w:rsidR="000016D0" w:rsidRDefault="003E4CCA">
      <w:pPr>
        <w:spacing w:after="0" w:line="240" w:lineRule="auto"/>
        <w:ind w:firstLine="567"/>
        <w:jc w:val="both"/>
        <w:rPr>
          <w:rFonts w:ascii="Times New Roman" w:hAnsi="Times New Roman"/>
          <w:sz w:val="28"/>
          <w:szCs w:val="28"/>
        </w:rPr>
      </w:pPr>
      <w:bookmarkStart w:id="30" w:name="sub_15310"/>
      <w:bookmarkEnd w:id="30"/>
      <w:r>
        <w:rPr>
          <w:rFonts w:ascii="Times New Roman" w:hAnsi="Times New Roman"/>
          <w:sz w:val="28"/>
          <w:szCs w:val="28"/>
        </w:rPr>
        <w:t>11) порядок ознакомления покупателей с иной информацией, условиями договора купли-продажи такого имущества;</w:t>
      </w:r>
    </w:p>
    <w:p w:rsidR="000016D0" w:rsidRDefault="003E4CCA">
      <w:pPr>
        <w:spacing w:after="0" w:line="240" w:lineRule="auto"/>
        <w:ind w:firstLine="567"/>
        <w:jc w:val="both"/>
        <w:rPr>
          <w:rFonts w:ascii="Times New Roman" w:hAnsi="Times New Roman"/>
          <w:sz w:val="28"/>
          <w:szCs w:val="28"/>
        </w:rPr>
      </w:pPr>
      <w:bookmarkStart w:id="31" w:name="sub_15311"/>
      <w:bookmarkEnd w:id="31"/>
      <w:r>
        <w:rPr>
          <w:rFonts w:ascii="Times New Roman" w:hAnsi="Times New Roman"/>
          <w:sz w:val="28"/>
          <w:szCs w:val="28"/>
        </w:rPr>
        <w:t>12) ограничения участия отдельных категорий физических лиц и юридических лиц в приватизации такого имущества;</w:t>
      </w:r>
    </w:p>
    <w:p w:rsidR="000016D0" w:rsidRDefault="003E4CCA">
      <w:pPr>
        <w:spacing w:after="0" w:line="240" w:lineRule="auto"/>
        <w:ind w:firstLine="567"/>
        <w:jc w:val="both"/>
        <w:rPr>
          <w:rFonts w:ascii="Times New Roman" w:hAnsi="Times New Roman"/>
          <w:sz w:val="28"/>
          <w:szCs w:val="28"/>
        </w:rPr>
      </w:pPr>
      <w:bookmarkStart w:id="32" w:name="sub_15312"/>
      <w:bookmarkEnd w:id="32"/>
      <w:r>
        <w:rPr>
          <w:rFonts w:ascii="Times New Roman" w:hAnsi="Times New Roman"/>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0016D0" w:rsidRDefault="003E4CCA">
      <w:pPr>
        <w:spacing w:after="0" w:line="240" w:lineRule="auto"/>
        <w:ind w:firstLine="567"/>
        <w:jc w:val="both"/>
        <w:rPr>
          <w:rFonts w:ascii="Times New Roman" w:hAnsi="Times New Roman"/>
          <w:sz w:val="28"/>
          <w:szCs w:val="28"/>
        </w:rPr>
      </w:pPr>
      <w:bookmarkStart w:id="33" w:name="sub_15313"/>
      <w:bookmarkEnd w:id="33"/>
      <w:r>
        <w:rPr>
          <w:rFonts w:ascii="Times New Roman" w:hAnsi="Times New Roman"/>
          <w:sz w:val="28"/>
          <w:szCs w:val="28"/>
        </w:rPr>
        <w:t>14) место и срок подведения итогов продажи государственного или муниципального имущества;</w:t>
      </w:r>
    </w:p>
    <w:p w:rsidR="000016D0" w:rsidRDefault="003E4CCA">
      <w:pPr>
        <w:spacing w:after="0" w:line="240" w:lineRule="auto"/>
        <w:ind w:firstLine="567"/>
        <w:jc w:val="both"/>
        <w:rPr>
          <w:rFonts w:ascii="Times New Roman" w:hAnsi="Times New Roman"/>
          <w:sz w:val="28"/>
          <w:szCs w:val="28"/>
        </w:rPr>
      </w:pPr>
      <w:bookmarkStart w:id="34" w:name="sub_15314"/>
      <w:bookmarkEnd w:id="34"/>
      <w:r>
        <w:rPr>
          <w:rFonts w:ascii="Times New Roman" w:hAnsi="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31567F"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16) размер и порядок выплаты вознаграждения юридическому лицу, которое в соответствии с подпунктом 8.1 пункта 1 статьи 6 Федерального закона </w:t>
      </w:r>
      <w:r>
        <w:rPr>
          <w:rFonts w:ascii="Times New Roman" w:hAnsi="Times New Roman"/>
          <w:sz w:val="28"/>
          <w:szCs w:val="28"/>
          <w:shd w:val="clear" w:color="auto" w:fill="FFFFFF"/>
        </w:rPr>
        <w:t>№ 178-ФЗ</w:t>
      </w:r>
      <w:r>
        <w:rPr>
          <w:rFonts w:ascii="Times New Roman" w:hAnsi="Times New Roman"/>
          <w:sz w:val="28"/>
          <w:szCs w:val="28"/>
        </w:rPr>
        <w:t xml:space="preserve"> </w:t>
      </w:r>
    </w:p>
    <w:p w:rsidR="0031567F" w:rsidRDefault="0031567F">
      <w:pPr>
        <w:spacing w:after="0" w:line="240" w:lineRule="auto"/>
        <w:ind w:firstLine="567"/>
        <w:jc w:val="both"/>
        <w:rPr>
          <w:rFonts w:ascii="Times New Roman" w:hAnsi="Times New Roman"/>
          <w:sz w:val="28"/>
          <w:szCs w:val="28"/>
        </w:rPr>
      </w:pPr>
    </w:p>
    <w:p w:rsidR="000016D0" w:rsidRDefault="003E4CCA" w:rsidP="0031567F">
      <w:pPr>
        <w:spacing w:after="0" w:line="240" w:lineRule="auto"/>
        <w:jc w:val="both"/>
        <w:rPr>
          <w:rFonts w:ascii="Times New Roman" w:hAnsi="Times New Roman"/>
          <w:sz w:val="28"/>
          <w:szCs w:val="28"/>
        </w:rPr>
      </w:pPr>
      <w:r>
        <w:rPr>
          <w:rFonts w:ascii="Times New Roman" w:hAnsi="Times New Roman"/>
          <w:sz w:val="28"/>
          <w:szCs w:val="28"/>
        </w:rPr>
        <w:t>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0016D0" w:rsidRDefault="003E4CCA">
      <w:pPr>
        <w:spacing w:after="0" w:line="240" w:lineRule="auto"/>
        <w:ind w:firstLine="567"/>
        <w:jc w:val="both"/>
      </w:pPr>
      <w:r>
        <w:rPr>
          <w:rFonts w:ascii="Times New Roman" w:hAnsi="Times New Roman"/>
          <w:sz w:val="28"/>
          <w:szCs w:val="28"/>
        </w:rPr>
        <w:t xml:space="preserve">17)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 </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18) условия конкурса, формы и сроки их выполнения. </w:t>
      </w:r>
    </w:p>
    <w:p w:rsidR="000016D0" w:rsidRDefault="003E4CCA">
      <w:pPr>
        <w:spacing w:after="0" w:line="240" w:lineRule="auto"/>
        <w:ind w:firstLine="567"/>
        <w:jc w:val="both"/>
      </w:pPr>
      <w:bookmarkStart w:id="35" w:name="sub_15315"/>
      <w:bookmarkEnd w:id="35"/>
      <w:r>
        <w:rPr>
          <w:rFonts w:ascii="Times New Roman" w:hAnsi="Times New Roman"/>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1) полное наименование, адрес (место нахождения) акционерного общества или общества с ограниченной ответственностью;</w:t>
      </w:r>
    </w:p>
    <w:p w:rsidR="000016D0" w:rsidRDefault="003E4CCA">
      <w:pPr>
        <w:spacing w:after="0" w:line="240" w:lineRule="auto"/>
        <w:ind w:firstLine="567"/>
        <w:jc w:val="both"/>
        <w:rPr>
          <w:rFonts w:ascii="Times New Roman" w:hAnsi="Times New Roman"/>
          <w:sz w:val="28"/>
          <w:szCs w:val="28"/>
        </w:rPr>
      </w:pPr>
      <w:bookmarkStart w:id="36" w:name="sub_15401"/>
      <w:bookmarkEnd w:id="36"/>
      <w:r>
        <w:rPr>
          <w:rFonts w:ascii="Times New Roman" w:hAnsi="Times New Roman"/>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0016D0" w:rsidRDefault="003E4CCA">
      <w:pPr>
        <w:spacing w:after="0" w:line="240" w:lineRule="auto"/>
        <w:ind w:firstLine="567"/>
        <w:jc w:val="both"/>
        <w:rPr>
          <w:rFonts w:ascii="Times New Roman" w:hAnsi="Times New Roman"/>
          <w:sz w:val="28"/>
          <w:szCs w:val="28"/>
        </w:rPr>
      </w:pPr>
      <w:bookmarkStart w:id="37" w:name="sub_15402"/>
      <w:bookmarkEnd w:id="37"/>
      <w:r>
        <w:rPr>
          <w:rFonts w:ascii="Times New Roman" w:hAnsi="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0016D0" w:rsidRDefault="003E4CCA">
      <w:pPr>
        <w:spacing w:after="0" w:line="240" w:lineRule="auto"/>
        <w:ind w:firstLine="567"/>
        <w:jc w:val="both"/>
        <w:rPr>
          <w:rFonts w:ascii="Times New Roman" w:hAnsi="Times New Roman"/>
          <w:sz w:val="28"/>
          <w:szCs w:val="28"/>
        </w:rPr>
      </w:pPr>
      <w:bookmarkStart w:id="38" w:name="sub_15403"/>
      <w:bookmarkEnd w:id="38"/>
      <w:r>
        <w:rPr>
          <w:rFonts w:ascii="Times New Roman" w:hAnsi="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0016D0" w:rsidRDefault="003E4CCA">
      <w:pPr>
        <w:spacing w:after="0" w:line="240" w:lineRule="auto"/>
        <w:ind w:firstLine="567"/>
        <w:jc w:val="both"/>
        <w:rPr>
          <w:rFonts w:ascii="Times New Roman" w:hAnsi="Times New Roman"/>
          <w:sz w:val="28"/>
          <w:szCs w:val="28"/>
        </w:rPr>
      </w:pPr>
      <w:bookmarkStart w:id="39" w:name="sub_15404"/>
      <w:bookmarkEnd w:id="39"/>
      <w:r>
        <w:rPr>
          <w:rFonts w:ascii="Times New Roman" w:hAnsi="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0016D0" w:rsidRDefault="003E4CCA">
      <w:pPr>
        <w:spacing w:after="0" w:line="240" w:lineRule="auto"/>
        <w:ind w:firstLine="567"/>
        <w:jc w:val="both"/>
      </w:pPr>
      <w:bookmarkStart w:id="40" w:name="sub_15405"/>
      <w:bookmarkEnd w:id="40"/>
      <w:r>
        <w:rPr>
          <w:rFonts w:ascii="Times New Roman" w:hAnsi="Times New Roman"/>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 178-ФЗ;</w:t>
      </w:r>
    </w:p>
    <w:p w:rsidR="000016D0" w:rsidRDefault="003E4CCA">
      <w:pPr>
        <w:spacing w:after="0" w:line="240" w:lineRule="auto"/>
        <w:ind w:firstLine="567"/>
        <w:jc w:val="both"/>
        <w:rPr>
          <w:rFonts w:ascii="Times New Roman" w:hAnsi="Times New Roman"/>
          <w:sz w:val="28"/>
          <w:szCs w:val="28"/>
        </w:rPr>
      </w:pPr>
      <w:bookmarkStart w:id="41" w:name="sub_15406"/>
      <w:bookmarkEnd w:id="41"/>
      <w:r>
        <w:rPr>
          <w:rFonts w:ascii="Times New Roman" w:hAnsi="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rsidR="000016D0" w:rsidRDefault="003E4CCA">
      <w:pPr>
        <w:spacing w:after="0" w:line="240" w:lineRule="auto"/>
        <w:ind w:firstLine="567"/>
        <w:jc w:val="both"/>
        <w:rPr>
          <w:rFonts w:ascii="Times New Roman" w:hAnsi="Times New Roman"/>
          <w:sz w:val="28"/>
          <w:szCs w:val="28"/>
        </w:rPr>
      </w:pPr>
      <w:bookmarkStart w:id="42" w:name="sub_15407"/>
      <w:bookmarkEnd w:id="42"/>
      <w:r>
        <w:rPr>
          <w:rFonts w:ascii="Times New Roman" w:hAnsi="Times New Roman"/>
          <w:sz w:val="28"/>
          <w:szCs w:val="28"/>
        </w:rPr>
        <w:t>8) численность работников хозяйственного общества;</w:t>
      </w:r>
    </w:p>
    <w:p w:rsidR="000016D0" w:rsidRDefault="003E4CCA">
      <w:pPr>
        <w:spacing w:after="0" w:line="240" w:lineRule="auto"/>
        <w:ind w:firstLine="567"/>
        <w:jc w:val="both"/>
        <w:rPr>
          <w:rFonts w:ascii="Times New Roman" w:hAnsi="Times New Roman"/>
          <w:sz w:val="28"/>
          <w:szCs w:val="28"/>
        </w:rPr>
      </w:pPr>
      <w:bookmarkStart w:id="43" w:name="sub_15408"/>
      <w:bookmarkEnd w:id="43"/>
      <w:r>
        <w:rPr>
          <w:rFonts w:ascii="Times New Roman" w:hAnsi="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0016D0" w:rsidRDefault="003E4CCA">
      <w:pPr>
        <w:spacing w:after="0" w:line="240" w:lineRule="auto"/>
        <w:ind w:firstLine="567"/>
        <w:jc w:val="both"/>
        <w:rPr>
          <w:rFonts w:ascii="Times New Roman" w:hAnsi="Times New Roman"/>
          <w:sz w:val="28"/>
          <w:szCs w:val="28"/>
        </w:rPr>
      </w:pPr>
      <w:bookmarkStart w:id="44" w:name="sub_15409"/>
      <w:bookmarkEnd w:id="44"/>
      <w:r>
        <w:rPr>
          <w:rFonts w:ascii="Times New Roman" w:hAnsi="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0016D0" w:rsidRDefault="003E4CCA">
      <w:pPr>
        <w:spacing w:after="0" w:line="240" w:lineRule="auto"/>
        <w:ind w:firstLine="567"/>
        <w:jc w:val="both"/>
        <w:rPr>
          <w:rFonts w:ascii="Times New Roman" w:hAnsi="Times New Roman"/>
          <w:sz w:val="28"/>
          <w:szCs w:val="28"/>
        </w:rPr>
      </w:pPr>
      <w:bookmarkStart w:id="45" w:name="sub_154010"/>
      <w:bookmarkEnd w:id="45"/>
      <w:r>
        <w:rPr>
          <w:rFonts w:ascii="Times New Roman" w:hAnsi="Times New Roman"/>
          <w:sz w:val="28"/>
          <w:szCs w:val="28"/>
        </w:rPr>
        <w:t xml:space="preserve">5. При продаже объекта культурного наследия, находящегося в неудовлетворительном состоянии, в информационном сообщении помимо сведений, указанных в пункте 3 настоящего раздела, указывается величина повышения начальной цены («шаг конкурса»). </w:t>
      </w:r>
    </w:p>
    <w:p w:rsidR="0031567F" w:rsidRPr="00B460D2" w:rsidRDefault="003E4CCA" w:rsidP="00B460D2">
      <w:pPr>
        <w:spacing w:after="0" w:line="240" w:lineRule="auto"/>
        <w:ind w:firstLine="567"/>
        <w:jc w:val="both"/>
      </w:pPr>
      <w:r>
        <w:rPr>
          <w:rFonts w:ascii="Times New Roman" w:hAnsi="Times New Roman"/>
          <w:sz w:val="28"/>
          <w:szCs w:val="28"/>
        </w:rPr>
        <w:t>6. Информация о результатах сделок приватизации имущества поселения подлежит размещению на сайтах в сети «Интернет» в течение десяти дней со дня совершения указанных сделок.</w:t>
      </w:r>
    </w:p>
    <w:p w:rsidR="000016D0" w:rsidRDefault="003E4CCA">
      <w:pPr>
        <w:spacing w:after="0" w:line="240" w:lineRule="auto"/>
        <w:ind w:firstLine="567"/>
        <w:jc w:val="both"/>
      </w:pPr>
      <w:r>
        <w:rPr>
          <w:rFonts w:ascii="Times New Roman" w:hAnsi="Times New Roman"/>
          <w:sz w:val="28"/>
          <w:szCs w:val="28"/>
        </w:rPr>
        <w:lastRenderedPageBreak/>
        <w:t>7. К информации о результатах сделок приватизации имущества поселения, подлежащей размещению на сайтах в сети «Интернет», относятся следующие сведения: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1) наименование продавца такого имущества;</w:t>
      </w:r>
    </w:p>
    <w:p w:rsidR="000016D0" w:rsidRDefault="003E4CCA">
      <w:pPr>
        <w:spacing w:after="0" w:line="240" w:lineRule="auto"/>
        <w:ind w:firstLine="567"/>
        <w:jc w:val="both"/>
        <w:rPr>
          <w:rFonts w:ascii="Times New Roman" w:hAnsi="Times New Roman"/>
          <w:sz w:val="28"/>
          <w:szCs w:val="28"/>
        </w:rPr>
      </w:pPr>
      <w:bookmarkStart w:id="46" w:name="sub_151101"/>
      <w:bookmarkEnd w:id="46"/>
      <w:r>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rsidR="000016D0" w:rsidRDefault="003E4CCA">
      <w:pPr>
        <w:spacing w:after="0" w:line="240" w:lineRule="auto"/>
        <w:ind w:firstLine="567"/>
        <w:jc w:val="both"/>
        <w:rPr>
          <w:rFonts w:ascii="Times New Roman" w:hAnsi="Times New Roman"/>
          <w:sz w:val="28"/>
          <w:szCs w:val="28"/>
        </w:rPr>
      </w:pPr>
      <w:bookmarkStart w:id="47" w:name="sub_151012"/>
      <w:bookmarkEnd w:id="47"/>
      <w:r>
        <w:rPr>
          <w:rFonts w:ascii="Times New Roman" w:hAnsi="Times New Roman"/>
          <w:sz w:val="28"/>
          <w:szCs w:val="28"/>
        </w:rPr>
        <w:t>3) дата, время и место проведения торгов;</w:t>
      </w:r>
    </w:p>
    <w:p w:rsidR="000016D0" w:rsidRDefault="003E4CCA">
      <w:pPr>
        <w:spacing w:after="0" w:line="240" w:lineRule="auto"/>
        <w:ind w:firstLine="567"/>
        <w:jc w:val="both"/>
        <w:rPr>
          <w:rFonts w:ascii="Times New Roman" w:hAnsi="Times New Roman"/>
          <w:sz w:val="28"/>
          <w:szCs w:val="28"/>
        </w:rPr>
      </w:pPr>
      <w:bookmarkStart w:id="48" w:name="sub_151103"/>
      <w:bookmarkEnd w:id="48"/>
      <w:r>
        <w:rPr>
          <w:rFonts w:ascii="Times New Roman" w:hAnsi="Times New Roman"/>
          <w:sz w:val="28"/>
          <w:szCs w:val="28"/>
        </w:rPr>
        <w:t>4) цена сделки приватизации;</w:t>
      </w:r>
    </w:p>
    <w:p w:rsidR="000016D0" w:rsidRDefault="003E4CCA">
      <w:pPr>
        <w:spacing w:after="0" w:line="240" w:lineRule="auto"/>
        <w:ind w:firstLine="567"/>
        <w:jc w:val="both"/>
        <w:rPr>
          <w:rFonts w:ascii="Times New Roman" w:hAnsi="Times New Roman"/>
          <w:sz w:val="28"/>
          <w:szCs w:val="28"/>
        </w:rPr>
      </w:pPr>
      <w:bookmarkStart w:id="49" w:name="sub_151104"/>
      <w:bookmarkEnd w:id="49"/>
      <w:r>
        <w:rPr>
          <w:rFonts w:ascii="Times New Roman" w:hAnsi="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0016D0" w:rsidRDefault="003E4CCA">
      <w:pPr>
        <w:spacing w:after="0" w:line="240" w:lineRule="auto"/>
        <w:ind w:firstLine="567"/>
        <w:jc w:val="both"/>
      </w:pPr>
      <w:bookmarkStart w:id="50" w:name="sub_151105"/>
      <w:bookmarkEnd w:id="50"/>
      <w:r>
        <w:rPr>
          <w:rFonts w:ascii="Times New Roman" w:hAnsi="Times New Roman"/>
          <w:sz w:val="28"/>
          <w:szCs w:val="28"/>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2">
        <w:r>
          <w:rPr>
            <w:rStyle w:val="a5"/>
            <w:rFonts w:ascii="Times New Roman" w:hAnsi="Times New Roman"/>
            <w:color w:val="000000"/>
            <w:sz w:val="28"/>
            <w:szCs w:val="28"/>
            <w:u w:val="none"/>
          </w:rPr>
          <w:t>абзаце втором пункта 3 статьи 18</w:t>
        </w:r>
      </w:hyperlink>
      <w:r>
        <w:rPr>
          <w:rFonts w:ascii="Times New Roman" w:hAnsi="Times New Roman"/>
          <w:color w:val="000000"/>
          <w:sz w:val="28"/>
          <w:szCs w:val="28"/>
        </w:rPr>
        <w:t xml:space="preserve"> </w:t>
      </w:r>
      <w:r>
        <w:rPr>
          <w:rFonts w:ascii="Times New Roman" w:hAnsi="Times New Roman"/>
          <w:sz w:val="28"/>
          <w:szCs w:val="28"/>
        </w:rPr>
        <w:t xml:space="preserve">Федерального закона № 178-ФЗ. </w:t>
      </w:r>
    </w:p>
    <w:p w:rsidR="000016D0" w:rsidRDefault="003E4CCA">
      <w:pPr>
        <w:spacing w:after="0" w:line="240" w:lineRule="auto"/>
        <w:ind w:firstLine="567"/>
        <w:jc w:val="both"/>
      </w:pPr>
      <w:bookmarkStart w:id="51" w:name="sub_151106"/>
      <w:bookmarkEnd w:id="51"/>
      <w:r>
        <w:rPr>
          <w:rFonts w:ascii="Times New Roman" w:hAnsi="Times New Roman"/>
          <w:sz w:val="28"/>
          <w:szCs w:val="28"/>
        </w:rPr>
        <w:t>8. Со дня приема заявок лицо, желающее приобрести имущество поселения (далее – претендент), имеет право на ознакомление с информацией о подлежащем приватизации имуществе.</w:t>
      </w:r>
    </w:p>
    <w:p w:rsidR="000016D0" w:rsidRDefault="003E4CCA">
      <w:pPr>
        <w:spacing w:after="0" w:line="240" w:lineRule="auto"/>
        <w:ind w:firstLine="567"/>
        <w:jc w:val="both"/>
      </w:pPr>
      <w:r>
        <w:rPr>
          <w:rFonts w:ascii="Times New Roman" w:hAnsi="Times New Roman"/>
          <w:sz w:val="28"/>
          <w:szCs w:val="28"/>
        </w:rPr>
        <w:t>9. В местах подачи заявок и на сайте продавца имущества поселения в сети «Интернет» должны быть размещены общедоступная информация о торгах по продаже подлежащего приватизации имущества поселения, образцы типовых документов, представляемых покупателями имущества поселения, правила проведения торгов.</w:t>
      </w:r>
    </w:p>
    <w:p w:rsidR="000016D0" w:rsidRDefault="000016D0">
      <w:pPr>
        <w:spacing w:after="0" w:line="240" w:lineRule="auto"/>
        <w:ind w:firstLine="567"/>
        <w:jc w:val="both"/>
        <w:rPr>
          <w:rFonts w:ascii="Times New Roman" w:hAnsi="Times New Roman"/>
          <w:sz w:val="28"/>
          <w:szCs w:val="28"/>
        </w:rPr>
      </w:pPr>
    </w:p>
    <w:p w:rsidR="000016D0" w:rsidRPr="0031567F" w:rsidRDefault="003E4CCA" w:rsidP="0031567F">
      <w:pPr>
        <w:spacing w:after="0" w:line="240" w:lineRule="auto"/>
        <w:jc w:val="center"/>
      </w:pPr>
      <w:r>
        <w:rPr>
          <w:rFonts w:ascii="Times New Roman" w:hAnsi="Times New Roman"/>
          <w:b/>
          <w:sz w:val="28"/>
          <w:szCs w:val="28"/>
        </w:rPr>
        <w:t>8. Порядок разработки и утверждения условий конкурса при продаже имущества поселения, порядок контроля за их исполнением и порядок подтверждения победителем конкурса исполнения таких условий</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1. Условия конкурса по приватизации имущества поселения разрабатываются и утверждаются Администрацией. </w:t>
      </w:r>
    </w:p>
    <w:p w:rsidR="000016D0" w:rsidRDefault="003E4CCA">
      <w:pPr>
        <w:spacing w:after="0" w:line="240" w:lineRule="auto"/>
        <w:ind w:firstLine="567"/>
        <w:jc w:val="both"/>
      </w:pPr>
      <w:r>
        <w:rPr>
          <w:rFonts w:ascii="Times New Roman" w:hAnsi="Times New Roman"/>
          <w:sz w:val="28"/>
          <w:szCs w:val="28"/>
        </w:rPr>
        <w:t xml:space="preserve">2. </w:t>
      </w:r>
      <w:r>
        <w:rPr>
          <w:rFonts w:ascii="Times New Roman" w:hAnsi="Times New Roman"/>
          <w:bCs/>
          <w:iCs/>
          <w:sz w:val="28"/>
          <w:szCs w:val="28"/>
        </w:rPr>
        <w:t xml:space="preserve">Условия конкурса могут предусматривать: </w:t>
      </w:r>
    </w:p>
    <w:p w:rsidR="000016D0" w:rsidRDefault="003E4CCA">
      <w:pPr>
        <w:spacing w:after="0" w:line="240" w:lineRule="auto"/>
        <w:ind w:firstLine="567"/>
        <w:jc w:val="both"/>
        <w:rPr>
          <w:rFonts w:ascii="Times New Roman" w:hAnsi="Times New Roman"/>
          <w:bCs/>
          <w:iCs/>
          <w:sz w:val="28"/>
          <w:szCs w:val="28"/>
        </w:rPr>
      </w:pPr>
      <w:r>
        <w:rPr>
          <w:rFonts w:ascii="Times New Roman" w:hAnsi="Times New Roman"/>
          <w:bCs/>
          <w:iCs/>
          <w:sz w:val="28"/>
          <w:szCs w:val="28"/>
        </w:rPr>
        <w:t xml:space="preserve">сохранение определенного числа рабочих мест; </w:t>
      </w:r>
    </w:p>
    <w:p w:rsidR="000016D0" w:rsidRDefault="003E4CCA">
      <w:pPr>
        <w:spacing w:after="0" w:line="240" w:lineRule="auto"/>
        <w:ind w:firstLine="567"/>
        <w:jc w:val="both"/>
        <w:rPr>
          <w:rFonts w:ascii="Times New Roman" w:hAnsi="Times New Roman"/>
          <w:bCs/>
          <w:iCs/>
          <w:sz w:val="28"/>
          <w:szCs w:val="28"/>
        </w:rPr>
      </w:pPr>
      <w:r>
        <w:rPr>
          <w:rFonts w:ascii="Times New Roman" w:hAnsi="Times New Roman"/>
          <w:bCs/>
          <w:iCs/>
          <w:sz w:val="28"/>
          <w:szCs w:val="28"/>
        </w:rPr>
        <w:t xml:space="preserve">переподготовку и (или) повышение квалификации работников; </w:t>
      </w:r>
    </w:p>
    <w:p w:rsidR="000016D0" w:rsidRDefault="003E4CCA">
      <w:pPr>
        <w:spacing w:after="0" w:line="240" w:lineRule="auto"/>
        <w:ind w:firstLine="567"/>
        <w:jc w:val="both"/>
        <w:rPr>
          <w:rFonts w:ascii="Times New Roman" w:hAnsi="Times New Roman"/>
          <w:bCs/>
          <w:iCs/>
          <w:sz w:val="28"/>
          <w:szCs w:val="28"/>
        </w:rPr>
      </w:pPr>
      <w:r>
        <w:rPr>
          <w:rFonts w:ascii="Times New Roman" w:hAnsi="Times New Roman"/>
          <w:bCs/>
          <w:iCs/>
          <w:sz w:val="28"/>
          <w:szCs w:val="28"/>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0016D0" w:rsidRDefault="003E4CCA">
      <w:pPr>
        <w:spacing w:after="0" w:line="240" w:lineRule="auto"/>
        <w:ind w:firstLine="567"/>
        <w:jc w:val="both"/>
        <w:rPr>
          <w:rFonts w:ascii="Times New Roman" w:hAnsi="Times New Roman"/>
          <w:bCs/>
          <w:iCs/>
          <w:sz w:val="28"/>
          <w:szCs w:val="28"/>
        </w:rPr>
      </w:pPr>
      <w:r>
        <w:rPr>
          <w:rFonts w:ascii="Times New Roman" w:hAnsi="Times New Roman"/>
          <w:bCs/>
          <w:iCs/>
          <w:sz w:val="28"/>
          <w:szCs w:val="28"/>
        </w:rPr>
        <w:t xml:space="preserve">проведение ремонтных и иных работ в отношении объектов социально-культурного и коммунально-бытового назначения, </w:t>
      </w:r>
      <w:r w:rsidRPr="0031567F">
        <w:rPr>
          <w:rFonts w:ascii="Times New Roman" w:hAnsi="Times New Roman"/>
          <w:bCs/>
          <w:iCs/>
          <w:sz w:val="28"/>
          <w:szCs w:val="28"/>
        </w:rPr>
        <w:t xml:space="preserve">сетей газораспределения, сетей </w:t>
      </w:r>
      <w:proofErr w:type="spellStart"/>
      <w:r w:rsidRPr="0031567F">
        <w:rPr>
          <w:rFonts w:ascii="Times New Roman" w:hAnsi="Times New Roman"/>
          <w:bCs/>
          <w:iCs/>
          <w:sz w:val="28"/>
          <w:szCs w:val="28"/>
        </w:rPr>
        <w:t>газопотребления</w:t>
      </w:r>
      <w:proofErr w:type="spellEnd"/>
      <w:r w:rsidRPr="0031567F">
        <w:rPr>
          <w:rFonts w:ascii="Times New Roman" w:hAnsi="Times New Roman"/>
          <w:bCs/>
          <w:iCs/>
          <w:sz w:val="28"/>
          <w:szCs w:val="28"/>
        </w:rPr>
        <w:t xml:space="preserve"> и объектов таких сетей;</w:t>
      </w:r>
    </w:p>
    <w:p w:rsidR="000016D0" w:rsidRDefault="003E4CCA">
      <w:pPr>
        <w:spacing w:after="0" w:line="240" w:lineRule="auto"/>
        <w:ind w:firstLine="567"/>
        <w:jc w:val="both"/>
        <w:rPr>
          <w:rFonts w:ascii="Times New Roman" w:hAnsi="Times New Roman"/>
          <w:bCs/>
          <w:iCs/>
          <w:sz w:val="28"/>
          <w:szCs w:val="28"/>
        </w:rPr>
      </w:pPr>
      <w:r>
        <w:rPr>
          <w:rFonts w:ascii="Times New Roman" w:hAnsi="Times New Roman"/>
          <w:bCs/>
          <w:iCs/>
          <w:sz w:val="28"/>
          <w:szCs w:val="28"/>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 73-ФЗ;</w:t>
      </w:r>
    </w:p>
    <w:p w:rsidR="000016D0" w:rsidRDefault="003E4CCA">
      <w:pPr>
        <w:spacing w:after="0" w:line="240" w:lineRule="auto"/>
        <w:ind w:firstLine="567"/>
        <w:jc w:val="both"/>
        <w:rPr>
          <w:rFonts w:ascii="Times New Roman" w:hAnsi="Times New Roman"/>
          <w:bCs/>
          <w:iCs/>
          <w:sz w:val="28"/>
          <w:szCs w:val="28"/>
        </w:rPr>
      </w:pPr>
      <w:r>
        <w:rPr>
          <w:rFonts w:ascii="Times New Roman" w:hAnsi="Times New Roman"/>
          <w:bCs/>
          <w:iCs/>
          <w:sz w:val="28"/>
          <w:szCs w:val="28"/>
        </w:rPr>
        <w:t>иные условия в соответствии со статьей 29 Федерального закона № 178-ФЗ.</w:t>
      </w:r>
    </w:p>
    <w:p w:rsidR="0031567F" w:rsidRDefault="003E4CCA">
      <w:pPr>
        <w:spacing w:after="0" w:line="240" w:lineRule="auto"/>
        <w:ind w:firstLine="567"/>
        <w:jc w:val="both"/>
        <w:rPr>
          <w:rFonts w:ascii="Times New Roman" w:hAnsi="Times New Roman"/>
          <w:bCs/>
          <w:iCs/>
          <w:sz w:val="28"/>
          <w:szCs w:val="28"/>
        </w:rPr>
      </w:pPr>
      <w:r>
        <w:rPr>
          <w:rFonts w:ascii="Times New Roman" w:hAnsi="Times New Roman"/>
          <w:bCs/>
          <w:iCs/>
          <w:sz w:val="28"/>
          <w:szCs w:val="28"/>
        </w:rPr>
        <w:t xml:space="preserve">Условия конкурса должны содержать экономическое обоснование, сроки их исполнения, порядок подтверждения победителем конкурса исполнения таких </w:t>
      </w:r>
    </w:p>
    <w:p w:rsidR="0031567F" w:rsidRDefault="0031567F">
      <w:pPr>
        <w:spacing w:after="0" w:line="240" w:lineRule="auto"/>
        <w:ind w:firstLine="567"/>
        <w:jc w:val="both"/>
        <w:rPr>
          <w:rFonts w:ascii="Times New Roman" w:hAnsi="Times New Roman"/>
          <w:bCs/>
          <w:iCs/>
          <w:sz w:val="28"/>
          <w:szCs w:val="28"/>
        </w:rPr>
      </w:pPr>
    </w:p>
    <w:p w:rsidR="0031567F" w:rsidRDefault="0031567F">
      <w:pPr>
        <w:spacing w:after="0" w:line="240" w:lineRule="auto"/>
        <w:ind w:firstLine="567"/>
        <w:jc w:val="both"/>
        <w:rPr>
          <w:rFonts w:ascii="Times New Roman" w:hAnsi="Times New Roman"/>
          <w:bCs/>
          <w:iCs/>
          <w:sz w:val="28"/>
          <w:szCs w:val="28"/>
        </w:rPr>
      </w:pPr>
    </w:p>
    <w:p w:rsidR="000016D0" w:rsidRDefault="003E4CCA" w:rsidP="0031567F">
      <w:pPr>
        <w:spacing w:after="0" w:line="240" w:lineRule="auto"/>
        <w:jc w:val="both"/>
        <w:rPr>
          <w:rFonts w:ascii="Times New Roman" w:hAnsi="Times New Roman"/>
          <w:bCs/>
          <w:iCs/>
          <w:sz w:val="28"/>
          <w:szCs w:val="28"/>
        </w:rPr>
      </w:pPr>
      <w:r>
        <w:rPr>
          <w:rFonts w:ascii="Times New Roman" w:hAnsi="Times New Roman"/>
          <w:bCs/>
          <w:iCs/>
          <w:sz w:val="28"/>
          <w:szCs w:val="28"/>
        </w:rPr>
        <w:t>условий. Условия конкурса не подлежат изменению. Указанный перечень условий конкурса является исчерпывающим.</w:t>
      </w:r>
    </w:p>
    <w:p w:rsidR="000016D0" w:rsidRDefault="003E4CCA">
      <w:pPr>
        <w:spacing w:after="0" w:line="240" w:lineRule="auto"/>
        <w:ind w:firstLine="567"/>
        <w:jc w:val="both"/>
        <w:rPr>
          <w:rFonts w:ascii="Times New Roman" w:hAnsi="Times New Roman"/>
          <w:bCs/>
          <w:iCs/>
          <w:sz w:val="28"/>
          <w:szCs w:val="28"/>
        </w:rPr>
      </w:pPr>
      <w:r>
        <w:rPr>
          <w:rFonts w:ascii="Times New Roman" w:hAnsi="Times New Roman"/>
          <w:bCs/>
          <w:iCs/>
          <w:sz w:val="28"/>
          <w:szCs w:val="28"/>
        </w:rPr>
        <w:t>Разработка условий конкурса при продаже имущественного комплекса унитарного предприятия осуществляется на основании финансово-экономических и статистических показателей.</w:t>
      </w:r>
    </w:p>
    <w:p w:rsidR="000016D0" w:rsidRDefault="003E4CCA">
      <w:pPr>
        <w:spacing w:after="0" w:line="240" w:lineRule="auto"/>
        <w:ind w:firstLine="567"/>
        <w:jc w:val="both"/>
      </w:pPr>
      <w:r>
        <w:rPr>
          <w:rFonts w:ascii="Times New Roman" w:hAnsi="Times New Roman"/>
          <w:sz w:val="28"/>
          <w:szCs w:val="28"/>
        </w:rPr>
        <w:t xml:space="preserve">3. В случае приватизации объекта культурного наследия, находящегося в неудовлетворительном состоянии, условия конкурса должны предусматривать: </w:t>
      </w:r>
    </w:p>
    <w:p w:rsidR="000016D0" w:rsidRDefault="003E4CCA">
      <w:pPr>
        <w:spacing w:after="0" w:line="240" w:lineRule="auto"/>
        <w:ind w:firstLine="567"/>
        <w:jc w:val="both"/>
      </w:pPr>
      <w:bookmarkStart w:id="52" w:name="p8"/>
      <w:bookmarkEnd w:id="52"/>
      <w:r>
        <w:rPr>
          <w:rFonts w:ascii="Times New Roman" w:hAnsi="Times New Roman"/>
          <w:sz w:val="28"/>
          <w:szCs w:val="28"/>
        </w:rPr>
        <w:t xml:space="preserve">1) требования, установленные охранным обязательством, предусмотренным </w:t>
      </w:r>
      <w:hyperlink r:id="rId13">
        <w:r>
          <w:rPr>
            <w:rStyle w:val="a5"/>
            <w:rFonts w:ascii="Times New Roman" w:hAnsi="Times New Roman"/>
            <w:color w:val="000000"/>
            <w:sz w:val="28"/>
            <w:szCs w:val="28"/>
            <w:u w:val="none"/>
          </w:rPr>
          <w:t>статьей 47.6</w:t>
        </w:r>
      </w:hyperlink>
      <w:r>
        <w:rPr>
          <w:rFonts w:ascii="Times New Roman" w:hAnsi="Times New Roman"/>
          <w:sz w:val="28"/>
          <w:szCs w:val="28"/>
        </w:rPr>
        <w:t xml:space="preserve"> Федерального закона № 73-ФЗ, а при отсутствии данного охранного обязательства - иным охранным документом, предусмотренным </w:t>
      </w:r>
      <w:hyperlink r:id="rId14">
        <w:r>
          <w:rPr>
            <w:rStyle w:val="a5"/>
            <w:rFonts w:ascii="Times New Roman" w:hAnsi="Times New Roman"/>
            <w:color w:val="000000"/>
            <w:sz w:val="28"/>
            <w:szCs w:val="28"/>
            <w:u w:val="none"/>
          </w:rPr>
          <w:t>пунктом 8 статьи 48</w:t>
        </w:r>
      </w:hyperlink>
      <w:r>
        <w:rPr>
          <w:rFonts w:ascii="Times New Roman" w:hAnsi="Times New Roman"/>
          <w:sz w:val="28"/>
          <w:szCs w:val="28"/>
        </w:rPr>
        <w:t xml:space="preserve"> Федерального закона № 73-ФЗ; </w:t>
      </w:r>
    </w:p>
    <w:p w:rsidR="000016D0" w:rsidRDefault="003E4CCA">
      <w:pPr>
        <w:spacing w:after="0" w:line="240" w:lineRule="auto"/>
        <w:ind w:firstLine="567"/>
        <w:jc w:val="both"/>
      </w:pPr>
      <w:bookmarkStart w:id="53" w:name="p9"/>
      <w:bookmarkEnd w:id="53"/>
      <w:r>
        <w:rPr>
          <w:rFonts w:ascii="Times New Roman" w:hAnsi="Times New Roman"/>
          <w:sz w:val="28"/>
          <w:szCs w:val="28"/>
        </w:rPr>
        <w:t xml:space="preserve">2) иные требования к сохранению, в том числе реставрации, объекта культурного наследия или его части, установленные органом исполнительной власти Республики Крым, уполномоченными в области сохранения, использования, популяризации и государственной охраны объектов культурного наследия, на основании запроса Администрации; </w:t>
      </w:r>
    </w:p>
    <w:p w:rsidR="000016D0" w:rsidRDefault="003E4CCA">
      <w:pPr>
        <w:spacing w:after="0" w:line="240" w:lineRule="auto"/>
        <w:ind w:firstLine="567"/>
        <w:jc w:val="both"/>
      </w:pPr>
      <w:r>
        <w:rPr>
          <w:rFonts w:ascii="Times New Roman" w:hAnsi="Times New Roman"/>
          <w:sz w:val="28"/>
          <w:szCs w:val="28"/>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8">
        <w:r>
          <w:rPr>
            <w:rStyle w:val="a5"/>
            <w:rFonts w:ascii="Times New Roman" w:hAnsi="Times New Roman"/>
            <w:color w:val="000000"/>
            <w:sz w:val="28"/>
            <w:szCs w:val="28"/>
            <w:u w:val="none"/>
          </w:rPr>
          <w:t>подпунктами 1</w:t>
        </w:r>
      </w:hyperlink>
      <w:r>
        <w:rPr>
          <w:rFonts w:ascii="Times New Roman" w:hAnsi="Times New Roman"/>
          <w:sz w:val="28"/>
          <w:szCs w:val="28"/>
        </w:rPr>
        <w:t xml:space="preserve"> и </w:t>
      </w:r>
      <w:hyperlink w:anchor="p9">
        <w:r>
          <w:rPr>
            <w:rStyle w:val="a5"/>
            <w:rFonts w:ascii="Times New Roman" w:hAnsi="Times New Roman"/>
            <w:color w:val="000000"/>
            <w:sz w:val="28"/>
            <w:szCs w:val="28"/>
            <w:u w:val="none"/>
          </w:rPr>
          <w:t>2</w:t>
        </w:r>
      </w:hyperlink>
      <w:r>
        <w:rPr>
          <w:rFonts w:ascii="Times New Roman" w:hAnsi="Times New Roman"/>
          <w:sz w:val="28"/>
          <w:szCs w:val="28"/>
        </w:rPr>
        <w:t xml:space="preserve"> настоящего пункта; </w:t>
      </w:r>
    </w:p>
    <w:p w:rsidR="000016D0" w:rsidRDefault="003E4CCA">
      <w:pPr>
        <w:spacing w:after="0" w:line="240" w:lineRule="auto"/>
        <w:ind w:firstLine="567"/>
        <w:jc w:val="both"/>
      </w:pPr>
      <w:r>
        <w:rPr>
          <w:rFonts w:ascii="Times New Roman" w:hAnsi="Times New Roman"/>
          <w:sz w:val="28"/>
          <w:szCs w:val="28"/>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8">
        <w:r>
          <w:rPr>
            <w:rStyle w:val="a5"/>
            <w:rFonts w:ascii="Times New Roman" w:hAnsi="Times New Roman"/>
            <w:color w:val="000000"/>
            <w:sz w:val="28"/>
            <w:szCs w:val="28"/>
            <w:u w:val="none"/>
          </w:rPr>
          <w:t>подпунктами 1</w:t>
        </w:r>
      </w:hyperlink>
      <w:r>
        <w:rPr>
          <w:rFonts w:ascii="Times New Roman" w:hAnsi="Times New Roman"/>
          <w:sz w:val="28"/>
          <w:szCs w:val="28"/>
        </w:rPr>
        <w:t xml:space="preserve"> и </w:t>
      </w:r>
      <w:hyperlink w:anchor="p9">
        <w:r>
          <w:rPr>
            <w:rStyle w:val="a5"/>
            <w:rFonts w:ascii="Times New Roman" w:hAnsi="Times New Roman"/>
            <w:color w:val="000000"/>
            <w:sz w:val="28"/>
            <w:szCs w:val="28"/>
            <w:u w:val="none"/>
          </w:rPr>
          <w:t>2</w:t>
        </w:r>
      </w:hyperlink>
      <w:r>
        <w:rPr>
          <w:rFonts w:ascii="Times New Roman" w:hAnsi="Times New Roman"/>
          <w:sz w:val="28"/>
          <w:szCs w:val="28"/>
        </w:rPr>
        <w:t xml:space="preserve"> настоящего пункта. </w:t>
      </w:r>
    </w:p>
    <w:p w:rsidR="000016D0" w:rsidRDefault="003E4CCA">
      <w:pPr>
        <w:spacing w:after="0" w:line="240" w:lineRule="auto"/>
        <w:ind w:firstLine="567"/>
        <w:jc w:val="both"/>
      </w:pPr>
      <w:r>
        <w:rPr>
          <w:rFonts w:ascii="Times New Roman" w:hAnsi="Times New Roman"/>
          <w:sz w:val="28"/>
          <w:szCs w:val="28"/>
        </w:rPr>
        <w:t>4. Контроль за выполнением условий конкурса осуществляется Администрацией в определенном им порядке либо комиссией по контролю за исполнением условий конкурса. Порядок работы комиссии по контролю за выполнением условий конкурса и ее персональный состав определяются Администрацией.</w:t>
      </w:r>
    </w:p>
    <w:p w:rsidR="000016D0" w:rsidRDefault="003E4CCA">
      <w:pPr>
        <w:spacing w:after="0" w:line="240" w:lineRule="auto"/>
        <w:ind w:firstLine="567"/>
        <w:jc w:val="both"/>
      </w:pPr>
      <w:r>
        <w:rPr>
          <w:rFonts w:ascii="Times New Roman" w:hAnsi="Times New Roman"/>
          <w:sz w:val="28"/>
          <w:szCs w:val="28"/>
        </w:rPr>
        <w:t>5. Подтверждение победителем конкурса выполнения условий конкурса осуществляется в порядке, установленном Администрацией. Порядок осуществления контроля за выполнением победителем конкурса условий конкурса и порядок подтверждения победителем конкурса выполнения условий конкурса содержатся в договоре купли-продажи имущества поселения.</w:t>
      </w:r>
    </w:p>
    <w:p w:rsidR="000016D0" w:rsidRDefault="003E4CCA">
      <w:pPr>
        <w:spacing w:after="0" w:line="240" w:lineRule="auto"/>
        <w:ind w:firstLine="567"/>
        <w:jc w:val="both"/>
      </w:pPr>
      <w:r>
        <w:rPr>
          <w:rFonts w:ascii="Times New Roman" w:hAnsi="Times New Roman"/>
          <w:sz w:val="28"/>
          <w:szCs w:val="28"/>
        </w:rPr>
        <w:t>6. Срок выполнения условий конкурса не может превышать один год. Меры по осуществлению контроля за исполнением условий конкурса должны предусматривать периодичность контроля не чаще одного раза в квартал. По истечении срока исполнения условий конкурса комиссия составляет акт о выполнении (невыполнении, ненадлежащем выполнении) победителем условий конкурса, утверждаемый Администрацией. В случае досрочного выполнения победителем конкурса его условий комиссия составляет соответствующий акт после ее письменного уведомления о досрочном выполнении условий конкурса. Акт о выполнении условий конкурса победителем конкурса является основанием для оформления в установленном порядке перехода права собственности на приватизируемое имущество.</w:t>
      </w:r>
    </w:p>
    <w:p w:rsidR="0031567F"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выполнения условий конкурса при продаже объекта культурного наследия, находящегося в неудовлетворительном состоянии не должен превышать семь лет. Документом, подтверждающим выполнение условий конкурса, является акт приемки </w:t>
      </w:r>
    </w:p>
    <w:p w:rsidR="0031567F" w:rsidRDefault="0031567F" w:rsidP="00B460D2">
      <w:pPr>
        <w:spacing w:after="0" w:line="240" w:lineRule="auto"/>
        <w:jc w:val="both"/>
        <w:rPr>
          <w:rFonts w:ascii="Times New Roman" w:hAnsi="Times New Roman"/>
          <w:sz w:val="28"/>
          <w:szCs w:val="28"/>
        </w:rPr>
      </w:pPr>
    </w:p>
    <w:p w:rsidR="000016D0" w:rsidRDefault="003E4CCA" w:rsidP="0031567F">
      <w:pPr>
        <w:spacing w:after="0" w:line="240" w:lineRule="auto"/>
        <w:jc w:val="both"/>
      </w:pPr>
      <w:r>
        <w:rPr>
          <w:rFonts w:ascii="Times New Roman" w:hAnsi="Times New Roman"/>
          <w:sz w:val="28"/>
          <w:szCs w:val="28"/>
        </w:rPr>
        <w:t>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 73-ФЗ.</w:t>
      </w:r>
    </w:p>
    <w:p w:rsidR="000016D0" w:rsidRDefault="003E4CCA">
      <w:pPr>
        <w:spacing w:after="0" w:line="240" w:lineRule="auto"/>
        <w:ind w:firstLine="567"/>
        <w:jc w:val="both"/>
        <w:rPr>
          <w:rFonts w:ascii="Times New Roman" w:hAnsi="Times New Roman"/>
          <w:sz w:val="28"/>
          <w:szCs w:val="28"/>
        </w:rPr>
      </w:pPr>
      <w:r w:rsidRPr="0031567F">
        <w:rPr>
          <w:rFonts w:ascii="Times New Roman" w:hAnsi="Times New Roman"/>
          <w:bCs/>
          <w:iCs/>
          <w:sz w:val="28"/>
          <w:szCs w:val="28"/>
        </w:rPr>
        <w:t xml:space="preserve">Срок выполнения условий конкурса, предусмотренных пунктом 2 настоящего раздела, при продаже сетей газораспределения, </w:t>
      </w:r>
      <w:proofErr w:type="spellStart"/>
      <w:r w:rsidRPr="0031567F">
        <w:rPr>
          <w:rFonts w:ascii="Times New Roman" w:hAnsi="Times New Roman"/>
          <w:bCs/>
          <w:iCs/>
          <w:sz w:val="28"/>
          <w:szCs w:val="28"/>
        </w:rPr>
        <w:t>газопотребления</w:t>
      </w:r>
      <w:proofErr w:type="spellEnd"/>
      <w:r w:rsidRPr="0031567F">
        <w:rPr>
          <w:rFonts w:ascii="Times New Roman" w:hAnsi="Times New Roman"/>
          <w:bCs/>
          <w:iCs/>
          <w:sz w:val="28"/>
          <w:szCs w:val="28"/>
        </w:rPr>
        <w:t xml:space="preserve"> и объектов таких сетей, не должен превышать семь лет.</w:t>
      </w:r>
    </w:p>
    <w:p w:rsidR="000016D0" w:rsidRDefault="000016D0">
      <w:pPr>
        <w:spacing w:after="0" w:line="240" w:lineRule="auto"/>
        <w:ind w:firstLine="567"/>
        <w:jc w:val="both"/>
        <w:rPr>
          <w:rFonts w:ascii="Times New Roman" w:hAnsi="Times New Roman"/>
          <w:sz w:val="28"/>
          <w:szCs w:val="28"/>
        </w:rPr>
      </w:pPr>
    </w:p>
    <w:p w:rsidR="000016D0" w:rsidRDefault="003E4CCA" w:rsidP="0031567F">
      <w:pPr>
        <w:spacing w:after="0" w:line="240" w:lineRule="auto"/>
        <w:jc w:val="center"/>
        <w:rPr>
          <w:rFonts w:ascii="Times New Roman" w:hAnsi="Times New Roman"/>
          <w:b/>
          <w:bCs/>
          <w:sz w:val="28"/>
          <w:szCs w:val="28"/>
        </w:rPr>
      </w:pPr>
      <w:r>
        <w:rPr>
          <w:rFonts w:ascii="Times New Roman" w:hAnsi="Times New Roman"/>
          <w:b/>
          <w:bCs/>
          <w:sz w:val="28"/>
          <w:szCs w:val="28"/>
        </w:rPr>
        <w:t>9. Особенности создания хозяйственных обществ путем преобразования унитарных предприятий и их правового положения</w:t>
      </w:r>
    </w:p>
    <w:p w:rsidR="000016D0" w:rsidRDefault="003E4CCA">
      <w:pPr>
        <w:spacing w:after="0" w:line="240" w:lineRule="auto"/>
        <w:ind w:firstLine="567"/>
        <w:jc w:val="both"/>
      </w:pPr>
      <w:r>
        <w:rPr>
          <w:rFonts w:ascii="Times New Roman" w:hAnsi="Times New Roman"/>
          <w:sz w:val="28"/>
          <w:szCs w:val="28"/>
        </w:rPr>
        <w:t>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статьей 11 Федерального закона № 178-ФЗ,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0016D0" w:rsidRDefault="003E4CCA">
      <w:pPr>
        <w:spacing w:after="0" w:line="240" w:lineRule="auto"/>
        <w:ind w:firstLine="567"/>
        <w:jc w:val="both"/>
      </w:pPr>
      <w:r>
        <w:rPr>
          <w:rFonts w:ascii="Times New Roman" w:hAnsi="Times New Roman"/>
          <w:sz w:val="28"/>
          <w:szCs w:val="28"/>
        </w:rPr>
        <w:t>2. Особенности правового положения хозяйственных обществ, созданных путем преобразования унитарных предприятий, включающие требования к учредительным документам и вопросы функционирования созданных хозяйственных обществ в период до проведения первого общего собрания акционеров (участников), урегулированы статьей 37 Федерального закона № 178-ФЗ.</w:t>
      </w:r>
    </w:p>
    <w:p w:rsidR="000016D0" w:rsidRDefault="003E4CCA">
      <w:pPr>
        <w:spacing w:after="0" w:line="240" w:lineRule="auto"/>
        <w:ind w:firstLine="567"/>
        <w:jc w:val="both"/>
      </w:pPr>
      <w:r>
        <w:rPr>
          <w:rFonts w:ascii="Times New Roman" w:hAnsi="Times New Roman"/>
          <w:sz w:val="28"/>
          <w:szCs w:val="28"/>
        </w:rPr>
        <w:t>3. На работников хозяйственных обществ, созданных в процессе приватизации имущественных комплексов унитарных предприятий, находящихся в собственности муниципального образования, распространяются гарантии трудовых прав, установленные статьей 17 Федерального закона № 178-ФЗ.</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4. Государственная регистрация выпуска акций акционерных обществ, созданных в процессе приватизации, осуществляется в порядке, установленном федеральным законодательством о приватизации и законодательством Российской Федерации о ценных бумагах. Владельцем акций акционерного общества, принадлежащих на праве собственности поселения, в реестре акционеров акционерного общества указывается поселение в лице Администрации. Регистрация поселения в реестрах акционеров акционерных обществ, акции которых находятся в собственности муниципального образования, осуществляется бесплатно.</w:t>
      </w:r>
    </w:p>
    <w:p w:rsidR="000016D0" w:rsidRDefault="000016D0">
      <w:pPr>
        <w:spacing w:after="0" w:line="240" w:lineRule="auto"/>
        <w:jc w:val="both"/>
        <w:rPr>
          <w:rFonts w:ascii="Times New Roman" w:hAnsi="Times New Roman"/>
          <w:sz w:val="28"/>
          <w:szCs w:val="28"/>
        </w:rPr>
      </w:pPr>
    </w:p>
    <w:p w:rsidR="000016D0" w:rsidRDefault="003E4CCA" w:rsidP="0031567F">
      <w:pPr>
        <w:spacing w:after="0" w:line="240" w:lineRule="auto"/>
        <w:jc w:val="center"/>
        <w:rPr>
          <w:rFonts w:ascii="Times New Roman" w:hAnsi="Times New Roman"/>
          <w:b/>
          <w:sz w:val="28"/>
          <w:szCs w:val="28"/>
        </w:rPr>
      </w:pPr>
      <w:r>
        <w:rPr>
          <w:rFonts w:ascii="Times New Roman" w:hAnsi="Times New Roman"/>
          <w:b/>
          <w:sz w:val="28"/>
          <w:szCs w:val="28"/>
        </w:rPr>
        <w:t>10. Порядок голосования находящимися в муниципальной собственности акциями (долями) хозяйственных обществ, являющихся объектами продажи на конкурсе, до перехода права собственности на них</w:t>
      </w:r>
    </w:p>
    <w:p w:rsidR="000016D0" w:rsidRDefault="003E4CCA">
      <w:pPr>
        <w:spacing w:after="0" w:line="240" w:lineRule="auto"/>
        <w:ind w:firstLine="567"/>
        <w:jc w:val="both"/>
      </w:pPr>
      <w:r>
        <w:rPr>
          <w:rFonts w:ascii="Times New Roman" w:hAnsi="Times New Roman"/>
          <w:sz w:val="28"/>
          <w:szCs w:val="28"/>
        </w:rPr>
        <w:t>1. В случае если объектом продажи на конкурсе являются акции в уставном капитале акционерного общества или доля в уставном капитале общества с ограниченной ответственностью, победитель конкурса до перехода к нему права собственности на указанные акции (доли) осуществляет полномочия по голосованию в органах управления этих обществ по указанным акциям (долям) по своему усмотрению, за исключением голосования по следующим вопросам:</w:t>
      </w:r>
    </w:p>
    <w:p w:rsidR="0031567F" w:rsidRPr="0031567F" w:rsidRDefault="003E4CCA" w:rsidP="0031567F">
      <w:pPr>
        <w:spacing w:after="0" w:line="240" w:lineRule="auto"/>
        <w:ind w:firstLine="567"/>
        <w:jc w:val="both"/>
      </w:pPr>
      <w:r>
        <w:rPr>
          <w:rFonts w:ascii="Times New Roman" w:hAnsi="Times New Roman"/>
          <w:sz w:val="28"/>
          <w:szCs w:val="28"/>
        </w:rPr>
        <w:t>- внесение изменений и дополнений в учредительные документы хозяйственного общества;</w:t>
      </w:r>
    </w:p>
    <w:p w:rsidR="000016D0" w:rsidRDefault="003E4CCA">
      <w:pPr>
        <w:spacing w:after="0" w:line="240" w:lineRule="auto"/>
        <w:ind w:firstLine="567"/>
        <w:jc w:val="both"/>
      </w:pPr>
      <w:r>
        <w:rPr>
          <w:rFonts w:ascii="Times New Roman" w:hAnsi="Times New Roman"/>
          <w:sz w:val="28"/>
          <w:szCs w:val="28"/>
        </w:rPr>
        <w:lastRenderedPageBreak/>
        <w:t>- отчуждение, залог, сдача в аренду, совершение иных действий, способных привести к отчуждению имущества хозяйственного общества, если стоимость такого имущества превышает 5 процентов уставного капитала хозяйственного общества или более чем в пятьдесят раз превышает установленный федеральным законом минимальный размер уставного капитала публичного общества;</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залог и отчуждение недвижимого имущества хозяйственного общества;</w:t>
      </w:r>
    </w:p>
    <w:p w:rsidR="000016D0" w:rsidRDefault="003E4CCA">
      <w:pPr>
        <w:spacing w:after="0" w:line="240" w:lineRule="auto"/>
        <w:ind w:firstLine="567"/>
        <w:jc w:val="both"/>
      </w:pPr>
      <w:r>
        <w:rPr>
          <w:rFonts w:ascii="Times New Roman" w:hAnsi="Times New Roman"/>
          <w:sz w:val="28"/>
          <w:szCs w:val="28"/>
        </w:rPr>
        <w:t>- получение кредита в размере более 5 процентов стоимости чистых активов хозяйственного общества;</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учреждение товариществ и хозяйственных обществ;</w:t>
      </w:r>
    </w:p>
    <w:p w:rsidR="000016D0" w:rsidRDefault="003E4CCA">
      <w:pPr>
        <w:spacing w:after="0" w:line="240" w:lineRule="auto"/>
        <w:ind w:firstLine="567"/>
        <w:jc w:val="both"/>
      </w:pPr>
      <w:r>
        <w:rPr>
          <w:rFonts w:ascii="Times New Roman" w:hAnsi="Times New Roman"/>
          <w:sz w:val="28"/>
          <w:szCs w:val="28"/>
        </w:rPr>
        <w:t>- эмиссия ценных бумаг, не конвертируемых в акции акционерного общества;</w:t>
      </w:r>
    </w:p>
    <w:p w:rsidR="000016D0" w:rsidRDefault="003E4CCA">
      <w:pPr>
        <w:spacing w:after="0" w:line="240" w:lineRule="auto"/>
        <w:ind w:firstLine="567"/>
        <w:jc w:val="both"/>
      </w:pPr>
      <w:r>
        <w:rPr>
          <w:rFonts w:ascii="Times New Roman" w:hAnsi="Times New Roman"/>
          <w:sz w:val="28"/>
          <w:szCs w:val="28"/>
        </w:rPr>
        <w:t xml:space="preserve">- </w:t>
      </w:r>
      <w:r>
        <w:rPr>
          <w:rFonts w:ascii="Times New Roman" w:hAnsi="Times New Roman"/>
          <w:sz w:val="28"/>
          <w:szCs w:val="28"/>
          <w:shd w:val="clear" w:color="auto" w:fill="FFFFFF"/>
        </w:rPr>
        <w:t>утверждение годового отчета, годовой бухгалтерской (финансовой) отчетности хозяйственного общества, а также распределение его прибыли и убытков</w:t>
      </w:r>
      <w:r>
        <w:rPr>
          <w:rFonts w:ascii="Times New Roman" w:hAnsi="Times New Roman"/>
          <w:sz w:val="28"/>
          <w:szCs w:val="28"/>
        </w:rPr>
        <w:t>.</w:t>
      </w:r>
    </w:p>
    <w:p w:rsidR="000016D0" w:rsidRDefault="003E4CCA">
      <w:pPr>
        <w:spacing w:after="0" w:line="240" w:lineRule="auto"/>
        <w:ind w:firstLine="567"/>
        <w:jc w:val="both"/>
      </w:pPr>
      <w:r>
        <w:rPr>
          <w:rFonts w:ascii="Times New Roman" w:hAnsi="Times New Roman"/>
          <w:sz w:val="28"/>
          <w:szCs w:val="28"/>
        </w:rPr>
        <w:t>Голосование по указанным вопросам осуществляется победителем конкурса после согласования своей позиции при голосовании в письменной форме с Администрацией. Победитель конкурса не вправе осуществлять голосование по вопросу реорганизации или ликвидации хозяйственного общества.</w:t>
      </w:r>
    </w:p>
    <w:p w:rsidR="000016D0" w:rsidRDefault="000016D0">
      <w:pPr>
        <w:spacing w:after="0" w:line="240" w:lineRule="auto"/>
        <w:ind w:firstLine="567"/>
        <w:jc w:val="both"/>
        <w:rPr>
          <w:rFonts w:ascii="Times New Roman" w:hAnsi="Times New Roman"/>
          <w:sz w:val="28"/>
          <w:szCs w:val="28"/>
        </w:rPr>
      </w:pPr>
    </w:p>
    <w:p w:rsidR="000016D0" w:rsidRPr="0031567F" w:rsidRDefault="003E4CCA" w:rsidP="0031567F">
      <w:pPr>
        <w:spacing w:after="0" w:line="240" w:lineRule="auto"/>
        <w:jc w:val="center"/>
      </w:pPr>
      <w:r>
        <w:rPr>
          <w:rFonts w:ascii="Times New Roman" w:eastAsia="Times New Roman" w:hAnsi="Times New Roman"/>
          <w:b/>
          <w:sz w:val="28"/>
          <w:szCs w:val="28"/>
        </w:rPr>
        <w:t xml:space="preserve">        </w:t>
      </w:r>
      <w:r>
        <w:rPr>
          <w:rFonts w:ascii="Times New Roman" w:hAnsi="Times New Roman"/>
          <w:b/>
          <w:sz w:val="28"/>
          <w:szCs w:val="28"/>
        </w:rPr>
        <w:t>11. Порядок подведения итогов продажи и порядок заключения с покупателем договора купли-продажи имущества поселения без объявления цены</w:t>
      </w:r>
    </w:p>
    <w:p w:rsidR="000016D0" w:rsidRDefault="003E4CCA">
      <w:pPr>
        <w:spacing w:after="0" w:line="240" w:lineRule="auto"/>
        <w:ind w:firstLine="567"/>
        <w:jc w:val="both"/>
      </w:pPr>
      <w:r>
        <w:rPr>
          <w:rFonts w:ascii="Times New Roman" w:hAnsi="Times New Roman"/>
          <w:sz w:val="28"/>
          <w:szCs w:val="28"/>
        </w:rPr>
        <w:t>1. При продаже имущества поселения без объявления цены покупателем имущества признается: при принятии к рассмотрению одного предложения о цене приобретения имущества – претендент, подавший это предложение; при принятии к рассмотрению нескольких предложений о цене приобретения имущества – претендент, предложивший наибольшую цену за продаваемое имущество;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0016D0" w:rsidRDefault="003E4CCA">
      <w:pPr>
        <w:spacing w:after="0" w:line="240" w:lineRule="auto"/>
        <w:ind w:firstLine="567"/>
        <w:jc w:val="both"/>
      </w:pPr>
      <w:r>
        <w:rPr>
          <w:rFonts w:ascii="Times New Roman" w:hAnsi="Times New Roman"/>
          <w:sz w:val="28"/>
          <w:szCs w:val="28"/>
        </w:rPr>
        <w:t>2. Договор купли-продажи имущества поселения без объявления цены заключается не ранее чем через 10 рабочих дней, но не позднее чем 15 рабочих дней со дня подведения итогов продажи.</w:t>
      </w:r>
    </w:p>
    <w:p w:rsidR="000016D0" w:rsidRDefault="003E4CCA">
      <w:pPr>
        <w:spacing w:after="0" w:line="240" w:lineRule="auto"/>
        <w:ind w:firstLine="567"/>
        <w:jc w:val="both"/>
      </w:pPr>
      <w:r>
        <w:rPr>
          <w:rFonts w:ascii="Times New Roman" w:hAnsi="Times New Roman"/>
          <w:sz w:val="28"/>
          <w:szCs w:val="28"/>
        </w:rPr>
        <w:t>В случае уклонения покупателя от заключения договора купли-продажи имущества поселения в указанный срок покупатель утрачивает право на заключение такого договора.</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0016D0" w:rsidRDefault="000016D0">
      <w:pPr>
        <w:spacing w:after="0" w:line="240" w:lineRule="auto"/>
        <w:jc w:val="both"/>
        <w:rPr>
          <w:rFonts w:ascii="Times New Roman" w:hAnsi="Times New Roman"/>
          <w:sz w:val="28"/>
          <w:szCs w:val="28"/>
        </w:rPr>
      </w:pPr>
    </w:p>
    <w:p w:rsidR="000016D0" w:rsidRPr="0031567F" w:rsidRDefault="003E4CCA" w:rsidP="0031567F">
      <w:pPr>
        <w:spacing w:after="0" w:line="240" w:lineRule="auto"/>
        <w:jc w:val="center"/>
      </w:pPr>
      <w:r>
        <w:rPr>
          <w:rFonts w:ascii="Times New Roman" w:hAnsi="Times New Roman"/>
          <w:b/>
          <w:sz w:val="28"/>
          <w:szCs w:val="28"/>
        </w:rPr>
        <w:t>12. Особенности отчуждения земельных участков</w:t>
      </w:r>
    </w:p>
    <w:p w:rsidR="0031567F" w:rsidRPr="0031567F" w:rsidRDefault="003E4CCA" w:rsidP="0031567F">
      <w:pPr>
        <w:spacing w:after="0" w:line="240" w:lineRule="auto"/>
        <w:ind w:firstLine="567"/>
        <w:jc w:val="both"/>
      </w:pPr>
      <w:r>
        <w:rPr>
          <w:rFonts w:ascii="Times New Roman" w:hAnsi="Times New Roman"/>
          <w:sz w:val="28"/>
          <w:szCs w:val="28"/>
        </w:rPr>
        <w:t>1. Отчуждение земельных участков под приватизируемыми и приватизированными объектами недвижимости, в том числе имущественными комплексами унитарных предприятий, находящимися в собственности поселения, осуществляется Администрацией в порядке, установленном земельным законодательством Российской Федерации, статьей 28 Федерального закона № 178-ФЗ, иными нормативными правовыми актами Российской Федерации и Республики Крым в сфере земельных отношений.</w:t>
      </w:r>
    </w:p>
    <w:p w:rsidR="000016D0" w:rsidRDefault="003E4CCA">
      <w:pPr>
        <w:spacing w:after="0" w:line="240" w:lineRule="auto"/>
        <w:ind w:firstLine="567"/>
        <w:jc w:val="both"/>
      </w:pPr>
      <w:r>
        <w:rPr>
          <w:rFonts w:ascii="Times New Roman" w:hAnsi="Times New Roman"/>
          <w:sz w:val="28"/>
          <w:szCs w:val="28"/>
        </w:rPr>
        <w:lastRenderedPageBreak/>
        <w:t>2. Цена выкупа земельного участка определяется Администрацией в соответствии с действующим законодательством Российской Федерации, регулирующим оценочную деятельность.</w:t>
      </w:r>
    </w:p>
    <w:p w:rsidR="000016D0" w:rsidRDefault="000016D0">
      <w:pPr>
        <w:spacing w:after="0" w:line="240" w:lineRule="auto"/>
        <w:jc w:val="both"/>
        <w:rPr>
          <w:rFonts w:ascii="Times New Roman" w:hAnsi="Times New Roman"/>
          <w:sz w:val="28"/>
          <w:szCs w:val="28"/>
        </w:rPr>
      </w:pPr>
    </w:p>
    <w:p w:rsidR="000016D0" w:rsidRPr="0031567F" w:rsidRDefault="003E4CCA" w:rsidP="0031567F">
      <w:pPr>
        <w:spacing w:after="0" w:line="240" w:lineRule="auto"/>
        <w:jc w:val="center"/>
        <w:rPr>
          <w:rFonts w:ascii="Times New Roman" w:hAnsi="Times New Roman"/>
          <w:b/>
          <w:sz w:val="28"/>
          <w:szCs w:val="28"/>
        </w:rPr>
      </w:pPr>
      <w:r>
        <w:rPr>
          <w:rFonts w:ascii="Times New Roman" w:hAnsi="Times New Roman"/>
          <w:b/>
          <w:sz w:val="28"/>
          <w:szCs w:val="28"/>
        </w:rPr>
        <w:t>13. Особенности приватизации объектов санаторно-курортного, социально-культурного, коммунально-бытового назначения, а также объектов культурного наследия</w:t>
      </w:r>
    </w:p>
    <w:p w:rsidR="000016D0" w:rsidRDefault="003E4CCA">
      <w:pPr>
        <w:pStyle w:val="ac"/>
        <w:spacing w:before="0" w:after="0"/>
        <w:ind w:firstLine="567"/>
        <w:jc w:val="both"/>
      </w:pPr>
      <w:r>
        <w:rPr>
          <w:sz w:val="28"/>
          <w:szCs w:val="28"/>
        </w:rPr>
        <w:t>1. Приватизация объектов культурного наследия</w:t>
      </w:r>
      <w:r>
        <w:rPr>
          <w:color w:val="000000"/>
        </w:rPr>
        <w:t xml:space="preserve"> </w:t>
      </w:r>
      <w:r>
        <w:rPr>
          <w:sz w:val="28"/>
          <w:szCs w:val="28"/>
        </w:rPr>
        <w:t>осуществляется в порядке и способами, определяемыми законодательством Российской Федерации и законодательством Республики Крым, при условии их обременения охранными обязательствами.</w:t>
      </w:r>
    </w:p>
    <w:p w:rsidR="000016D0" w:rsidRDefault="003E4CCA">
      <w:pPr>
        <w:pStyle w:val="ac"/>
        <w:spacing w:before="0" w:after="0"/>
        <w:ind w:firstLine="567"/>
        <w:jc w:val="both"/>
      </w:pPr>
      <w:r>
        <w:rPr>
          <w:sz w:val="28"/>
          <w:szCs w:val="28"/>
        </w:rPr>
        <w:t xml:space="preserve">2. Приватизация объектов культурного наследия, включенных в реестр объектов культурного наследия, может осуществляться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 </w:t>
      </w:r>
    </w:p>
    <w:p w:rsidR="000016D0" w:rsidRDefault="003E4CCA">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 159-ФЗ, при условии их обременения требованиями, указанными в абзаце первом настоящего пункта, и соблюдения положений пункта 3 раздела 6 настоящего Положения и пункта 3 настоящего раздела.</w:t>
      </w:r>
    </w:p>
    <w:p w:rsidR="000016D0" w:rsidRDefault="003E4CCA">
      <w:pPr>
        <w:spacing w:after="0" w:line="240" w:lineRule="auto"/>
        <w:ind w:firstLine="540"/>
        <w:jc w:val="both"/>
      </w:pPr>
      <w:bookmarkStart w:id="54" w:name="p3"/>
      <w:bookmarkEnd w:id="54"/>
      <w:r>
        <w:rPr>
          <w:rFonts w:ascii="Times New Roman" w:eastAsia="Times New Roman" w:hAnsi="Times New Roman"/>
          <w:sz w:val="28"/>
          <w:szCs w:val="28"/>
          <w:lang w:eastAsia="ru-RU"/>
        </w:rP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15">
        <w:r w:rsidRPr="0031567F">
          <w:rPr>
            <w:rStyle w:val="a5"/>
            <w:rFonts w:ascii="Times New Roman" w:eastAsia="Times New Roman" w:hAnsi="Times New Roman"/>
            <w:color w:val="auto"/>
            <w:sz w:val="28"/>
            <w:szCs w:val="28"/>
            <w:u w:val="none"/>
            <w:lang w:eastAsia="ru-RU"/>
          </w:rPr>
          <w:t>статьей 47.6</w:t>
        </w:r>
      </w:hyperlink>
      <w:r>
        <w:rPr>
          <w:rFonts w:ascii="Times New Roman" w:eastAsia="Times New Roman" w:hAnsi="Times New Roman"/>
          <w:sz w:val="28"/>
          <w:szCs w:val="28"/>
          <w:lang w:eastAsia="ru-RU"/>
        </w:rPr>
        <w:t xml:space="preserve"> Федерального закона № 73-ФЗ, а при отсутствии данного охранного обязательства - требований иного охранного документа, предусмотренного </w:t>
      </w:r>
      <w:hyperlink r:id="rId16">
        <w:r w:rsidRPr="0031567F">
          <w:rPr>
            <w:rStyle w:val="a5"/>
            <w:rFonts w:ascii="Times New Roman" w:eastAsia="Times New Roman" w:hAnsi="Times New Roman"/>
            <w:color w:val="auto"/>
            <w:sz w:val="28"/>
            <w:szCs w:val="28"/>
            <w:u w:val="none"/>
            <w:lang w:eastAsia="ru-RU"/>
          </w:rPr>
          <w:t>пунктом 8 статьи 48</w:t>
        </w:r>
      </w:hyperlink>
      <w:r>
        <w:rPr>
          <w:rFonts w:ascii="Times New Roman" w:eastAsia="Times New Roman" w:hAnsi="Times New Roman"/>
          <w:sz w:val="28"/>
          <w:szCs w:val="28"/>
          <w:lang w:eastAsia="ru-RU"/>
        </w:rPr>
        <w:t xml:space="preserve"> Федерального закона № 73-ФЗ. </w:t>
      </w:r>
    </w:p>
    <w:p w:rsidR="000016D0" w:rsidRDefault="003E4CCA">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отсутствия в таком договоре указанного существенного условия сделка приватизации объекта культурного наследия, включенного в реестр объектов культурного наследия, является ничтожной. </w:t>
      </w:r>
    </w:p>
    <w:p w:rsidR="0031567F" w:rsidRPr="0031567F" w:rsidRDefault="003E4CCA" w:rsidP="0031567F">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ascii="Times New Roman" w:hAnsi="Times New Roman"/>
          <w:sz w:val="28"/>
          <w:szCs w:val="28"/>
        </w:rPr>
        <w:t xml:space="preserve">Если при продаже объекта культурного наследия, находящегося в неудовлетворительном состоянии, на конкурс подана только одна заявка, договор купли-продажи может быть заключен с таким лицом. </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 </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0016D0" w:rsidRDefault="003E4CCA">
      <w:pPr>
        <w:spacing w:after="0" w:line="240" w:lineRule="auto"/>
        <w:ind w:firstLine="567"/>
        <w:jc w:val="both"/>
      </w:pPr>
      <w:r>
        <w:rPr>
          <w:rFonts w:ascii="Times New Roman" w:hAnsi="Times New Roman"/>
          <w:sz w:val="28"/>
          <w:szCs w:val="28"/>
        </w:rPr>
        <w:t xml:space="preserve">Кроме указанного в пункте 3 настоящего раздела существенного условия такой договор должен содержать следующие существенные условия: </w:t>
      </w:r>
    </w:p>
    <w:p w:rsidR="000016D0" w:rsidRDefault="0031567F" w:rsidP="0031567F">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3E4CCA">
        <w:rPr>
          <w:rFonts w:ascii="Times New Roman" w:hAnsi="Times New Roman"/>
          <w:sz w:val="28"/>
          <w:szCs w:val="28"/>
        </w:rPr>
        <w:t xml:space="preserve">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rsidR="000016D0" w:rsidRDefault="0031567F" w:rsidP="0031567F">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3E4CCA">
        <w:rPr>
          <w:rFonts w:ascii="Times New Roman" w:hAnsi="Times New Roman"/>
          <w:sz w:val="28"/>
          <w:szCs w:val="28"/>
        </w:rPr>
        <w:t xml:space="preserve">о расторжении договора купли-продажи в случае нарушения новым собственником объекта культурного наследия предусмотренных пунктом 3 настоящего раздела и подпунктом 1 настоящего пункта существенных условий договора. </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подпункте 2 настоящего пункта, объект культурного наследия подлежит возврату в собственность муниципального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
    <w:p w:rsidR="000016D0" w:rsidRDefault="003E4CCA">
      <w:pPr>
        <w:pStyle w:val="ac"/>
        <w:spacing w:before="0" w:after="0"/>
        <w:jc w:val="both"/>
        <w:rPr>
          <w:sz w:val="28"/>
          <w:szCs w:val="28"/>
        </w:rPr>
      </w:pPr>
      <w:r>
        <w:rPr>
          <w:sz w:val="28"/>
          <w:szCs w:val="28"/>
        </w:rPr>
        <w:t xml:space="preserve">         5. Приватизация объектов социально-культурного и </w:t>
      </w:r>
      <w:r w:rsidR="0031567F">
        <w:rPr>
          <w:sz w:val="28"/>
          <w:szCs w:val="28"/>
        </w:rPr>
        <w:t xml:space="preserve">коммунально-бытового назначения </w:t>
      </w:r>
      <w:r>
        <w:rPr>
          <w:sz w:val="28"/>
          <w:szCs w:val="28"/>
        </w:rPr>
        <w:t>(за исключением объектов, указанных в статье 30.</w:t>
      </w:r>
      <w:r w:rsidR="0031567F">
        <w:rPr>
          <w:sz w:val="28"/>
          <w:szCs w:val="28"/>
        </w:rPr>
        <w:t xml:space="preserve">1 Федерального закона № 178-ФЗ) </w:t>
      </w:r>
      <w:r>
        <w:rPr>
          <w:sz w:val="28"/>
          <w:szCs w:val="28"/>
        </w:rPr>
        <w:t>осуществляется с обязательным условием сохранения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0016D0" w:rsidRDefault="000016D0">
      <w:pPr>
        <w:pStyle w:val="ac"/>
        <w:spacing w:before="0" w:after="0"/>
        <w:jc w:val="both"/>
        <w:rPr>
          <w:sz w:val="28"/>
          <w:szCs w:val="28"/>
        </w:rPr>
      </w:pPr>
    </w:p>
    <w:p w:rsidR="000016D0" w:rsidRDefault="003E4CCA">
      <w:pPr>
        <w:spacing w:after="0" w:line="240" w:lineRule="auto"/>
        <w:ind w:firstLine="540"/>
        <w:jc w:val="center"/>
      </w:pPr>
      <w:r>
        <w:rPr>
          <w:rFonts w:ascii="Times New Roman" w:hAnsi="Times New Roman"/>
          <w:b/>
          <w:sz w:val="28"/>
          <w:szCs w:val="28"/>
        </w:rPr>
        <w:t>14.</w:t>
      </w:r>
      <w:r>
        <w:rPr>
          <w:rFonts w:ascii="Times New Roman" w:hAnsi="Times New Roman"/>
          <w:sz w:val="28"/>
          <w:szCs w:val="28"/>
        </w:rPr>
        <w:t xml:space="preserve"> </w:t>
      </w:r>
      <w:r>
        <w:rPr>
          <w:rFonts w:ascii="Times New Roman" w:eastAsia="Times New Roman" w:hAnsi="Times New Roman"/>
          <w:b/>
          <w:bCs/>
          <w:sz w:val="28"/>
          <w:szCs w:val="28"/>
          <w:lang w:eastAsia="ru-RU"/>
        </w:rPr>
        <w:t xml:space="preserve">Особенности приватизации жилых помещений </w:t>
      </w:r>
    </w:p>
    <w:p w:rsidR="000016D0" w:rsidRPr="0031567F" w:rsidRDefault="003E4CCA" w:rsidP="0031567F">
      <w:pPr>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муниципального жилищного фонда </w:t>
      </w:r>
      <w:bookmarkStart w:id="55" w:name="p5"/>
      <w:bookmarkEnd w:id="55"/>
    </w:p>
    <w:p w:rsidR="0031567F" w:rsidRDefault="003E4CCA" w:rsidP="0031567F">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Жилые помещения, поступившие в муниципальный жилищный фонд на основании судебных актов, в случаях, если такие жилые помещения были признаны имуществом, полученным в результате совершения коррупционных правонарушений, или если в отношении таких жилых помещений не представлены в соответствии с законодательством Российской Федерации о противодействии коррупции сведения, подтверждающие их приобретение на законные доходы, и при этом рыночная стоимость жилого помещения на вторичном рынке жилья превышает в два раза и более денежную сумму, определенную исходя из размера общей площади, умноженного на установленный по официальным данным федерального органа исполнительной власти, осуществляющего функции по формированию </w:t>
      </w:r>
    </w:p>
    <w:p w:rsidR="000016D0" w:rsidRDefault="003E4CCA" w:rsidP="0031567F">
      <w:pPr>
        <w:spacing w:after="0" w:line="240" w:lineRule="auto"/>
        <w:jc w:val="both"/>
      </w:pPr>
      <w:r>
        <w:rPr>
          <w:rFonts w:ascii="Times New Roman" w:eastAsia="Times New Roman" w:hAnsi="Times New Roman"/>
          <w:sz w:val="28"/>
          <w:szCs w:val="28"/>
          <w:lang w:eastAsia="ru-RU"/>
        </w:rPr>
        <w:lastRenderedPageBreak/>
        <w:t xml:space="preserve">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показатель средней цены одного квадратного метра общей площади жилого помещения по Республике Крым, приватизируются в порядке, предусмотренном Федеральным законом № 178-ФЗ, с учетом особенностей, установленных настоящим разделом. </w:t>
      </w:r>
    </w:p>
    <w:p w:rsidR="000016D0" w:rsidRDefault="003E4CCA">
      <w:pPr>
        <w:spacing w:after="0" w:line="240" w:lineRule="auto"/>
        <w:ind w:firstLine="540"/>
        <w:jc w:val="both"/>
      </w:pPr>
      <w:r>
        <w:rPr>
          <w:rFonts w:ascii="Times New Roman" w:eastAsia="Times New Roman" w:hAnsi="Times New Roman"/>
          <w:sz w:val="28"/>
          <w:szCs w:val="28"/>
          <w:lang w:eastAsia="ru-RU"/>
        </w:rPr>
        <w:t xml:space="preserve">2. Жилые помещения муниципального жилищного фонда, указанные в пункте 1 настоящего раздела, приватизируются исключительно путем продажи на аукционе. При признании аукциона несостоявшимся информационное сообщение о проведении повторного аукциона со снижением начальной цены продажи таких жилых помещений на 5 процентов размещается в порядке, установленном разделом 7 настоящего Положения, в срок не позднее трех месяцев со дня признания аукциона несостоявшимся. В случае, если повторный аукцион признан несостоявшимся, проведение следующего аукциона возможно не ранее чем через шесть месяцев. </w:t>
      </w:r>
    </w:p>
    <w:p w:rsidR="000016D0" w:rsidRDefault="000016D0">
      <w:pPr>
        <w:spacing w:after="0" w:line="240" w:lineRule="auto"/>
        <w:jc w:val="both"/>
        <w:rPr>
          <w:rFonts w:ascii="Times New Roman" w:eastAsia="Times New Roman" w:hAnsi="Times New Roman"/>
          <w:sz w:val="28"/>
          <w:szCs w:val="28"/>
          <w:lang w:eastAsia="ru-RU"/>
        </w:rPr>
      </w:pPr>
    </w:p>
    <w:p w:rsidR="000016D0" w:rsidRPr="0031567F" w:rsidRDefault="003E4CCA" w:rsidP="0031567F">
      <w:pPr>
        <w:spacing w:after="0" w:line="240" w:lineRule="auto"/>
        <w:jc w:val="center"/>
      </w:pPr>
      <w:r>
        <w:rPr>
          <w:rFonts w:ascii="Times New Roman" w:hAnsi="Times New Roman"/>
          <w:b/>
          <w:sz w:val="28"/>
          <w:szCs w:val="28"/>
        </w:rPr>
        <w:t>15. Порядок оплаты приобретаемого имущества поселения и переход к покупателю права собственности</w:t>
      </w:r>
    </w:p>
    <w:p w:rsidR="000016D0" w:rsidRDefault="003E4CCA">
      <w:pPr>
        <w:spacing w:after="0" w:line="240" w:lineRule="auto"/>
        <w:ind w:firstLine="709"/>
        <w:jc w:val="both"/>
      </w:pPr>
      <w:r>
        <w:rPr>
          <w:rFonts w:ascii="Times New Roman" w:hAnsi="Times New Roman"/>
          <w:sz w:val="28"/>
          <w:szCs w:val="28"/>
        </w:rPr>
        <w:t>1. Денежные средства в счет оплаты приватизируемого имущества поселения подлежат перечислению победителем в установленном порядке в бюджет муниципального образования на счет, указанный в информационном сообщении о продаже имущества поселения (и/или в договоре купли-продажи), в размере и сроки, указанные в договоре купли-продажи, но не позднее 30 рабочих дней со дня заключения договора купли-продажи.</w:t>
      </w:r>
    </w:p>
    <w:p w:rsidR="000016D0" w:rsidRDefault="003E4CCA">
      <w:pPr>
        <w:spacing w:after="0" w:line="240" w:lineRule="auto"/>
        <w:ind w:firstLine="709"/>
        <w:jc w:val="both"/>
      </w:pPr>
      <w:r>
        <w:rPr>
          <w:rFonts w:ascii="Times New Roman" w:hAnsi="Times New Roman"/>
          <w:sz w:val="28"/>
          <w:szCs w:val="28"/>
        </w:rPr>
        <w:t xml:space="preserve">2. Оплата приобретаемого покупателем имущества поселения производится единовременно или в рассрочку. Рассрочка платежа может быть предоставлена покупателю при приватизации имущества поселения способом продажи без объявления цены. В этом случае срок рассрочки платежа не может быть более одного года. Срок рассрочки оплаты имущества поселения, приобретаемого субъектами малого и среднего предпринимательства при реализации преимущественного права на приобретение арендуемого имущества с учетом особенностей, определенных пунктом 7 раздела 1 настоящего Положения, составляет не менее пяти лет для недвижимого имущества и не менее трех лет для движимого имущества. </w:t>
      </w:r>
    </w:p>
    <w:p w:rsidR="000016D0" w:rsidRDefault="003E4CCA">
      <w:pPr>
        <w:spacing w:after="0" w:line="240" w:lineRule="auto"/>
        <w:ind w:firstLine="709"/>
        <w:jc w:val="both"/>
      </w:pPr>
      <w:r>
        <w:rPr>
          <w:rFonts w:ascii="Times New Roman" w:hAnsi="Times New Roman"/>
          <w:sz w:val="28"/>
          <w:szCs w:val="28"/>
        </w:rPr>
        <w:t>3. Решение о предоставлении рассрочки принимается Администрацией по заявлению покупателя. В решении о предоставлении рассрочки указываются сроки ее предоставления и порядок внесения платежей, которые подлежат опубликованию в информационном сообщении о приватизации имущества поселения.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 Средства от уплаты процентов за рассрочку зачисляются в доход бюджета муниципального образования.</w:t>
      </w:r>
    </w:p>
    <w:p w:rsidR="0031567F" w:rsidRDefault="003E4CCA" w:rsidP="0031567F">
      <w:pPr>
        <w:spacing w:after="0" w:line="240" w:lineRule="auto"/>
        <w:ind w:firstLine="709"/>
        <w:jc w:val="both"/>
      </w:pPr>
      <w:r>
        <w:rPr>
          <w:rFonts w:ascii="Times New Roman" w:hAnsi="Times New Roman"/>
          <w:sz w:val="28"/>
          <w:szCs w:val="28"/>
        </w:rPr>
        <w:t>Покупатель вправе оплатить приобретаемое имущество поселения досрочно. Право собственности на имущество поселения, приобретенное в рассрочку, переходит в порядке, установленном законодательством Российской Федерации о приватизации.</w:t>
      </w:r>
    </w:p>
    <w:p w:rsidR="000016D0" w:rsidRDefault="003E4CCA" w:rsidP="0031567F">
      <w:pPr>
        <w:spacing w:after="0" w:line="240" w:lineRule="auto"/>
        <w:ind w:firstLine="709"/>
        <w:jc w:val="both"/>
      </w:pPr>
      <w:r>
        <w:rPr>
          <w:rFonts w:ascii="Times New Roman" w:hAnsi="Times New Roman"/>
          <w:sz w:val="28"/>
          <w:szCs w:val="28"/>
        </w:rPr>
        <w:t xml:space="preserve">С момента передачи покупателю приобретенного в рассрочку имущества и до момента его полной оплаты указанное имущество в силу федерального </w:t>
      </w:r>
      <w:r>
        <w:rPr>
          <w:rFonts w:ascii="Times New Roman" w:hAnsi="Times New Roman"/>
          <w:sz w:val="28"/>
          <w:szCs w:val="28"/>
        </w:rPr>
        <w:lastRenderedPageBreak/>
        <w:t>законодательства о приватизации признается находящимся в залоге для обеспечения исполнения покупателем его обязательств по оплате приобретенного имущества. В случае нарушения покупателем сроков и порядка внесения платежей, на заложенное имущество в судебном порядке обращается взыскание. С покупателя могут быть взысканы также убытки, причиненные неисполнением договора купли-продажи.</w:t>
      </w:r>
    </w:p>
    <w:p w:rsidR="000016D0" w:rsidRDefault="003E4CCA">
      <w:pPr>
        <w:spacing w:after="0" w:line="240" w:lineRule="auto"/>
        <w:ind w:firstLine="709"/>
        <w:jc w:val="both"/>
      </w:pPr>
      <w:r>
        <w:rPr>
          <w:rFonts w:ascii="Times New Roman" w:hAnsi="Times New Roman"/>
          <w:sz w:val="28"/>
          <w:szCs w:val="28"/>
        </w:rPr>
        <w:t>4. Право собственности на приобретаемое имущество поселения переходит к покупателю в установленном порядке после полной его оплаты с учетом особенностей, установленных настоящим Положением и законодательством Российской Федерации.</w:t>
      </w:r>
    </w:p>
    <w:p w:rsidR="000016D0" w:rsidRDefault="000016D0">
      <w:pPr>
        <w:spacing w:after="0" w:line="240" w:lineRule="auto"/>
        <w:jc w:val="both"/>
        <w:rPr>
          <w:rFonts w:ascii="Times New Roman" w:hAnsi="Times New Roman"/>
          <w:sz w:val="28"/>
          <w:szCs w:val="28"/>
        </w:rPr>
      </w:pPr>
    </w:p>
    <w:p w:rsidR="000016D0" w:rsidRPr="0031567F" w:rsidRDefault="003E4CCA" w:rsidP="0031567F">
      <w:pPr>
        <w:spacing w:after="0" w:line="240" w:lineRule="auto"/>
        <w:jc w:val="center"/>
      </w:pPr>
      <w:r>
        <w:rPr>
          <w:rFonts w:ascii="Times New Roman" w:hAnsi="Times New Roman"/>
          <w:b/>
          <w:sz w:val="28"/>
          <w:szCs w:val="28"/>
        </w:rPr>
        <w:t>16. Финансовое обеспечение организации и проведения приватизации имущества поселения</w:t>
      </w:r>
    </w:p>
    <w:p w:rsidR="000016D0" w:rsidRDefault="0031567F" w:rsidP="0031567F">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3E4CCA">
        <w:rPr>
          <w:rFonts w:ascii="Times New Roman" w:hAnsi="Times New Roman"/>
          <w:sz w:val="28"/>
          <w:szCs w:val="28"/>
        </w:rPr>
        <w:t>Финансовое обеспечение организации и проведения приватизации имущества поселения осуществляется за счет средств бюджета муниципального образования.</w:t>
      </w:r>
    </w:p>
    <w:p w:rsidR="000016D0" w:rsidRDefault="000016D0">
      <w:pPr>
        <w:spacing w:after="0" w:line="240" w:lineRule="auto"/>
        <w:jc w:val="both"/>
        <w:rPr>
          <w:rFonts w:ascii="Times New Roman" w:hAnsi="Times New Roman"/>
          <w:sz w:val="28"/>
          <w:szCs w:val="28"/>
        </w:rPr>
      </w:pPr>
    </w:p>
    <w:p w:rsidR="000016D0" w:rsidRDefault="003E4CCA" w:rsidP="0031567F">
      <w:pPr>
        <w:spacing w:after="0" w:line="240" w:lineRule="auto"/>
        <w:jc w:val="center"/>
        <w:rPr>
          <w:rFonts w:ascii="Times New Roman" w:hAnsi="Times New Roman"/>
          <w:b/>
          <w:sz w:val="28"/>
          <w:szCs w:val="28"/>
        </w:rPr>
      </w:pPr>
      <w:r>
        <w:rPr>
          <w:rFonts w:ascii="Times New Roman" w:hAnsi="Times New Roman"/>
          <w:b/>
          <w:sz w:val="28"/>
          <w:szCs w:val="28"/>
        </w:rPr>
        <w:t>17. Защита прав муниципального образования как собственника имущества поселения</w:t>
      </w:r>
    </w:p>
    <w:p w:rsidR="000016D0" w:rsidRDefault="003E4CCA">
      <w:pPr>
        <w:spacing w:after="0" w:line="240" w:lineRule="auto"/>
        <w:ind w:firstLine="567"/>
        <w:jc w:val="both"/>
      </w:pPr>
      <w:r>
        <w:rPr>
          <w:rFonts w:ascii="Times New Roman" w:hAnsi="Times New Roman"/>
          <w:sz w:val="28"/>
          <w:szCs w:val="28"/>
        </w:rPr>
        <w:t>1. Совет, Администрация, обращаются в суды с исками и выступают в судах от имени поселения в защиту имущественных и иных прав и законных интересов поселения.</w:t>
      </w:r>
    </w:p>
    <w:p w:rsidR="000016D0" w:rsidRDefault="003E4CCA">
      <w:pPr>
        <w:spacing w:after="0" w:line="240" w:lineRule="auto"/>
        <w:ind w:firstLine="567"/>
        <w:jc w:val="both"/>
      </w:pPr>
      <w:r>
        <w:rPr>
          <w:rFonts w:ascii="Times New Roman" w:hAnsi="Times New Roman"/>
          <w:sz w:val="28"/>
          <w:szCs w:val="28"/>
        </w:rPr>
        <w:t>2. Защита прав муниципального образования как собственника имущества поселения финансируется за счет средств бюджета муниципального образования. Лица, указанные в пункте 1 настоящего раздела, освобождаются от уплаты государственной пошлины в судах в случаях представления имущественных и иных интересов муниципального образования, а также в случаях защиты муниципальных интересов.</w:t>
      </w:r>
    </w:p>
    <w:p w:rsidR="000016D0" w:rsidRDefault="003E4CCA">
      <w:pPr>
        <w:spacing w:after="0" w:line="240" w:lineRule="auto"/>
        <w:ind w:firstLine="567"/>
        <w:jc w:val="both"/>
      </w:pPr>
      <w:r>
        <w:rPr>
          <w:rFonts w:ascii="Times New Roman" w:hAnsi="Times New Roman"/>
          <w:sz w:val="28"/>
          <w:szCs w:val="28"/>
        </w:rPr>
        <w:t>3. Сделки по приватизации имущества поселения, совершенные лицами, не уполномоченными на совершение указанных сделок, признаются ничтожными.</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4. Денежные средства, полученные от взыскания штрафных санкций за неисполнение обязательств по сделкам приватизации имущества поселения, подлежат перечислению в порядке, установленном Бюджетным кодексом Российской Федерации.</w:t>
      </w:r>
    </w:p>
    <w:p w:rsidR="000016D0" w:rsidRDefault="000016D0">
      <w:pPr>
        <w:spacing w:after="0" w:line="240" w:lineRule="auto"/>
        <w:ind w:firstLine="567"/>
        <w:jc w:val="both"/>
        <w:rPr>
          <w:rFonts w:ascii="Times New Roman" w:hAnsi="Times New Roman"/>
          <w:sz w:val="28"/>
          <w:szCs w:val="28"/>
        </w:rPr>
      </w:pPr>
    </w:p>
    <w:p w:rsidR="000016D0" w:rsidRPr="0031567F" w:rsidRDefault="003E4CCA" w:rsidP="0031567F">
      <w:pPr>
        <w:spacing w:after="0" w:line="240" w:lineRule="auto"/>
        <w:ind w:firstLine="567"/>
        <w:jc w:val="center"/>
      </w:pPr>
      <w:r>
        <w:rPr>
          <w:rFonts w:ascii="Times New Roman" w:hAnsi="Times New Roman"/>
          <w:b/>
          <w:bCs/>
          <w:sz w:val="28"/>
          <w:szCs w:val="28"/>
        </w:rPr>
        <w:t>18. Проведение продажи имущества поселения в электронной форме</w:t>
      </w:r>
    </w:p>
    <w:p w:rsidR="0031567F" w:rsidRDefault="003E4CCA" w:rsidP="00B460D2">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Проведение продажи имущества поселения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w:t>
      </w:r>
      <w:hyperlink r:id="rId17" w:anchor="/document/70353464/entry/0" w:history="1">
        <w:r w:rsidRPr="0031567F">
          <w:rPr>
            <w:rStyle w:val="a5"/>
            <w:rFonts w:ascii="Times New Roman" w:hAnsi="Times New Roman"/>
            <w:color w:val="auto"/>
            <w:sz w:val="28"/>
            <w:szCs w:val="28"/>
            <w:u w:val="none"/>
          </w:rPr>
          <w:t>Федеральным законом</w:t>
        </w:r>
      </w:hyperlink>
      <w:r>
        <w:rPr>
          <w:rFonts w:ascii="Times New Roman" w:hAnsi="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 </w:t>
      </w:r>
      <w:hyperlink r:id="rId18" w:anchor="/document/71968590/entry/1000" w:history="1">
        <w:r w:rsidRPr="0031567F">
          <w:rPr>
            <w:rStyle w:val="a5"/>
            <w:rFonts w:ascii="Times New Roman" w:hAnsi="Times New Roman"/>
            <w:color w:val="auto"/>
            <w:sz w:val="28"/>
            <w:szCs w:val="28"/>
            <w:u w:val="none"/>
          </w:rPr>
          <w:t>дополнительным</w:t>
        </w:r>
        <w:r>
          <w:rPr>
            <w:rStyle w:val="a5"/>
            <w:rFonts w:ascii="Times New Roman" w:hAnsi="Times New Roman"/>
            <w:sz w:val="28"/>
            <w:szCs w:val="28"/>
          </w:rPr>
          <w:t xml:space="preserve"> </w:t>
        </w:r>
        <w:r w:rsidRPr="0031567F">
          <w:rPr>
            <w:rStyle w:val="a5"/>
            <w:rFonts w:ascii="Times New Roman" w:hAnsi="Times New Roman"/>
            <w:color w:val="auto"/>
            <w:sz w:val="28"/>
            <w:szCs w:val="28"/>
            <w:u w:val="none"/>
          </w:rPr>
          <w:t>требованиям</w:t>
        </w:r>
      </w:hyperlink>
      <w:r>
        <w:rPr>
          <w:rFonts w:ascii="Times New Roman" w:hAnsi="Times New Roman"/>
          <w:sz w:val="28"/>
          <w:szCs w:val="28"/>
        </w:rPr>
        <w:t xml:space="preserve"> к операторам электронных площадок и функционированию электронных площадок, установленным Правительством Российской Федерации в </w:t>
      </w:r>
      <w:bookmarkStart w:id="56" w:name="_GoBack"/>
      <w:bookmarkEnd w:id="56"/>
    </w:p>
    <w:p w:rsidR="000016D0" w:rsidRDefault="003E4CCA" w:rsidP="0031567F">
      <w:pPr>
        <w:spacing w:after="0" w:line="240" w:lineRule="auto"/>
        <w:jc w:val="both"/>
      </w:pPr>
      <w:r>
        <w:rPr>
          <w:rFonts w:ascii="Times New Roman" w:hAnsi="Times New Roman"/>
          <w:sz w:val="28"/>
          <w:szCs w:val="28"/>
        </w:rPr>
        <w:t xml:space="preserve">соответствии с </w:t>
      </w:r>
      <w:hyperlink r:id="rId19" w:anchor="/document/12125505/entry/11382" w:history="1">
        <w:r w:rsidRPr="0031567F">
          <w:rPr>
            <w:rStyle w:val="a5"/>
            <w:rFonts w:ascii="Times New Roman" w:hAnsi="Times New Roman"/>
            <w:color w:val="auto"/>
            <w:sz w:val="28"/>
            <w:szCs w:val="28"/>
            <w:u w:val="none"/>
          </w:rPr>
          <w:t>подпунктом 8.2 пункта 1 статьи 6</w:t>
        </w:r>
      </w:hyperlink>
      <w:r>
        <w:rPr>
          <w:rFonts w:ascii="Times New Roman" w:hAnsi="Times New Roman"/>
          <w:sz w:val="28"/>
          <w:szCs w:val="28"/>
        </w:rPr>
        <w:t xml:space="preserve"> Федерального закона № 178-ФЗ. В случае, если юридическое лицо, действующее по договору с собственником имущества, включено в перечень операторов электронных площадок, утвержденный </w:t>
      </w:r>
      <w:r>
        <w:rPr>
          <w:rFonts w:ascii="Times New Roman" w:hAnsi="Times New Roman"/>
          <w:sz w:val="28"/>
          <w:szCs w:val="28"/>
        </w:rPr>
        <w:lastRenderedPageBreak/>
        <w:t>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 178-ФЗ, привлечение иного оператора электронной площадки не требуется.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2. При проведении продажи в электронной форме оператор электронной площадки обеспечивает:</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1) свободный и бесплатный доступ к информации о проведении продажи в электронной форме;</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2) возможность представления претендентами заявок и прилагаемых к ним документов в форме электронных документов;</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3. Запрещается взимать с участников продажи в электронной форме не предусмотренную Федеральным законом № 178-ФЗ дополнительную плату.</w:t>
      </w:r>
    </w:p>
    <w:p w:rsidR="000016D0" w:rsidRDefault="003E4CCA">
      <w:pPr>
        <w:spacing w:after="0" w:line="240" w:lineRule="auto"/>
        <w:ind w:firstLine="567"/>
        <w:jc w:val="both"/>
      </w:pPr>
      <w:r>
        <w:rPr>
          <w:rFonts w:ascii="Times New Roman" w:hAnsi="Times New Roman"/>
          <w:sz w:val="28"/>
          <w:szCs w:val="28"/>
        </w:rPr>
        <w:t xml:space="preserve">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20">
        <w:r>
          <w:rPr>
            <w:rStyle w:val="a5"/>
            <w:rFonts w:ascii="Times New Roman" w:hAnsi="Times New Roman"/>
            <w:color w:val="000000"/>
            <w:sz w:val="28"/>
            <w:szCs w:val="28"/>
            <w:u w:val="none"/>
          </w:rPr>
          <w:t>статьей 15</w:t>
        </w:r>
      </w:hyperlink>
      <w:r>
        <w:rPr>
          <w:rFonts w:ascii="Times New Roman" w:hAnsi="Times New Roman"/>
          <w:sz w:val="28"/>
          <w:szCs w:val="28"/>
        </w:rPr>
        <w:t xml:space="preserve"> Федерального закона № 178-ФЗ. </w:t>
      </w:r>
    </w:p>
    <w:p w:rsidR="000016D0" w:rsidRDefault="003E4CCA">
      <w:pPr>
        <w:spacing w:after="0" w:line="240" w:lineRule="auto"/>
        <w:ind w:firstLine="567"/>
        <w:jc w:val="both"/>
      </w:pPr>
      <w:r>
        <w:rPr>
          <w:rFonts w:ascii="Times New Roman" w:hAnsi="Times New Roman"/>
          <w:sz w:val="28"/>
          <w:szCs w:val="28"/>
        </w:rPr>
        <w:t>4. Размещение информационного сообщения о проведении продажи в электронной форме осуществляется в порядке, установленном статьей 15 Федерального закона № 178-ФЗ.</w:t>
      </w:r>
    </w:p>
    <w:p w:rsidR="000016D0" w:rsidRDefault="003E4CCA">
      <w:pPr>
        <w:spacing w:after="0" w:line="240" w:lineRule="auto"/>
        <w:ind w:firstLine="567"/>
        <w:jc w:val="both"/>
      </w:pPr>
      <w:r>
        <w:rPr>
          <w:rFonts w:ascii="Times New Roman" w:hAnsi="Times New Roman"/>
          <w:sz w:val="28"/>
          <w:szCs w:val="28"/>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 178-ФЗ,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0016D0" w:rsidRDefault="003E4CCA">
      <w:pPr>
        <w:spacing w:after="0" w:line="240" w:lineRule="auto"/>
        <w:ind w:firstLine="567"/>
        <w:jc w:val="both"/>
        <w:rPr>
          <w:rFonts w:ascii="Times New Roman" w:hAnsi="Times New Roman"/>
          <w:sz w:val="28"/>
          <w:szCs w:val="28"/>
        </w:rPr>
      </w:pPr>
      <w:r>
        <w:rPr>
          <w:rFonts w:ascii="Times New Roman" w:hAnsi="Times New Roman"/>
          <w:sz w:val="28"/>
          <w:szCs w:val="28"/>
        </w:rPr>
        <w:t>5.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sectPr w:rsidR="000016D0" w:rsidSect="0031567F">
      <w:pgSz w:w="11906" w:h="16838"/>
      <w:pgMar w:top="284" w:right="567"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ource Han Serif C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T Serif;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116C2"/>
    <w:multiLevelType w:val="multilevel"/>
    <w:tmpl w:val="9146A178"/>
    <w:lvl w:ilvl="0">
      <w:start w:val="1"/>
      <w:numFmt w:val="decimal"/>
      <w:lvlText w:val="%1)"/>
      <w:lvlJc w:val="left"/>
      <w:pPr>
        <w:tabs>
          <w:tab w:val="num" w:pos="0"/>
        </w:tabs>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9069FD"/>
    <w:multiLevelType w:val="multilevel"/>
    <w:tmpl w:val="C4F465E6"/>
    <w:lvl w:ilvl="0">
      <w:start w:val="1"/>
      <w:numFmt w:val="decimal"/>
      <w:lvlText w:val="%1."/>
      <w:lvlJc w:val="left"/>
      <w:pPr>
        <w:tabs>
          <w:tab w:val="num" w:pos="0"/>
        </w:tabs>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A83B3F"/>
    <w:multiLevelType w:val="multilevel"/>
    <w:tmpl w:val="552E58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D0"/>
    <w:rsid w:val="000016D0"/>
    <w:rsid w:val="001171B7"/>
    <w:rsid w:val="001C24AA"/>
    <w:rsid w:val="002063FE"/>
    <w:rsid w:val="002D5F79"/>
    <w:rsid w:val="0031567F"/>
    <w:rsid w:val="00341152"/>
    <w:rsid w:val="003E4CCA"/>
    <w:rsid w:val="004A6EA5"/>
    <w:rsid w:val="00681488"/>
    <w:rsid w:val="00B460D2"/>
    <w:rsid w:val="00B83D98"/>
    <w:rsid w:val="00BC1C69"/>
    <w:rsid w:val="00C3293E"/>
    <w:rsid w:val="00C87822"/>
    <w:rsid w:val="00D81A21"/>
    <w:rsid w:val="00F5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8839E-9ED3-41D5-9C19-A7D861D0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erif CN" w:hAnsi="Liberation Serif" w:cs="Noto Sans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Arial" w:eastAsia="Calibri;Arial" w:hAnsi="Calibri;Arial" w:cs="Times New Roman"/>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rPr>
      <w:rFonts w:cs="Times New Roman"/>
    </w:rPr>
  </w:style>
  <w:style w:type="character" w:customStyle="1" w:styleId="WW8Num3z1">
    <w:name w:val="WW8Num3z1"/>
    <w:qFormat/>
    <w:rPr>
      <w:rFonts w:cs="Times New Roman"/>
    </w:rPr>
  </w:style>
  <w:style w:type="character" w:customStyle="1" w:styleId="a3">
    <w:name w:val="Сравнение редакций. Добавленный фрагмент"/>
    <w:qFormat/>
    <w:rPr>
      <w:color w:val="000000"/>
      <w:shd w:val="clear" w:color="auto" w:fill="C1D7FF"/>
    </w:rPr>
  </w:style>
  <w:style w:type="character" w:customStyle="1" w:styleId="a4">
    <w:name w:val="Гипертекстовая ссылка"/>
    <w:qFormat/>
    <w:rPr>
      <w:color w:val="106BBE"/>
    </w:rPr>
  </w:style>
  <w:style w:type="character" w:styleId="a5">
    <w:name w:val="Hyperlink"/>
    <w:rPr>
      <w:color w:val="0000FF"/>
      <w:u w:val="single"/>
    </w:rPr>
  </w:style>
  <w:style w:type="character" w:styleId="a6">
    <w:name w:val="Emphasis"/>
    <w:qFormat/>
    <w:rPr>
      <w:i/>
      <w:iCs/>
    </w:rPr>
  </w:style>
  <w:style w:type="paragraph" w:customStyle="1" w:styleId="Heading">
    <w:name w:val="Heading"/>
    <w:basedOn w:val="a"/>
    <w:next w:val="a7"/>
    <w:qFormat/>
    <w:pPr>
      <w:keepNext/>
      <w:spacing w:before="240" w:after="120"/>
    </w:pPr>
    <w:rPr>
      <w:rFonts w:ascii="Liberation Sans" w:eastAsia="Source Han Sans CN" w:hAnsi="Liberation Sans" w:cs="Noto Sans Devanagari"/>
      <w:sz w:val="28"/>
      <w:szCs w:val="28"/>
    </w:rPr>
  </w:style>
  <w:style w:type="paragraph" w:styleId="a7">
    <w:name w:val="Body Text"/>
    <w:basedOn w:val="a"/>
    <w:pPr>
      <w:spacing w:after="140"/>
    </w:pPr>
  </w:style>
  <w:style w:type="paragraph" w:styleId="a8">
    <w:name w:val="List"/>
    <w:basedOn w:val="a7"/>
    <w:rPr>
      <w:rFonts w:cs="Noto Sans Devanagari"/>
    </w:rPr>
  </w:style>
  <w:style w:type="paragraph" w:styleId="a9">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aa">
    <w:name w:val="List Paragraph"/>
    <w:basedOn w:val="a"/>
    <w:qFormat/>
    <w:pPr>
      <w:ind w:left="720"/>
      <w:contextualSpacing/>
    </w:pPr>
  </w:style>
  <w:style w:type="paragraph" w:customStyle="1" w:styleId="ab">
    <w:name w:val="Заголовок статьи"/>
    <w:basedOn w:val="a"/>
    <w:next w:val="a"/>
    <w:qFormat/>
    <w:pPr>
      <w:autoSpaceDE w:val="0"/>
      <w:spacing w:after="0" w:line="240" w:lineRule="auto"/>
      <w:ind w:left="1612" w:hanging="892"/>
      <w:jc w:val="both"/>
    </w:pPr>
    <w:rPr>
      <w:rFonts w:ascii="Arial" w:hAnsi="Arial" w:cs="Arial"/>
      <w:sz w:val="24"/>
      <w:szCs w:val="24"/>
    </w:rPr>
  </w:style>
  <w:style w:type="paragraph" w:customStyle="1" w:styleId="ac">
    <w:name w:val="Обычный (Интернет)"/>
    <w:basedOn w:val="a"/>
    <w:qFormat/>
    <w:pPr>
      <w:spacing w:before="280" w:after="280" w:line="240" w:lineRule="auto"/>
    </w:pPr>
    <w:rPr>
      <w:rFonts w:ascii="Times New Roman" w:eastAsia="Times New Roman" w:hAnsi="Times New Roman"/>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ad">
    <w:name w:val="No Spacing"/>
    <w:uiPriority w:val="1"/>
    <w:qFormat/>
    <w:rsid w:val="004A6EA5"/>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21&amp;dst=691&amp;field=134&amp;date=16.08.2023" TargetMode="External"/><Relationship Id="rId13" Type="http://schemas.openxmlformats.org/officeDocument/2006/relationships/hyperlink" Target="https://login.consultant.ru/link/?req=doc&amp;base=LAW&amp;n=452921&amp;dst=691&amp;field=134&amp;date=16.08.2023" TargetMode="External"/><Relationship Id="rId18" Type="http://schemas.openxmlformats.org/officeDocument/2006/relationships/hyperlink" Target="http://home.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22153&amp;dst=100258&amp;field=134&amp;date=20.10.2022" TargetMode="External"/><Relationship Id="rId12" Type="http://schemas.openxmlformats.org/officeDocument/2006/relationships/hyperlink" Target="https://login.consultant.ru/link/?req=doc&amp;base=LAW&amp;n=442446&amp;dst=634&amp;field=134&amp;date=27.04.2023" TargetMode="External"/><Relationship Id="rId17"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hyperlink" Target="https://login.consultant.ru/link/?req=doc&amp;base=LAW&amp;n=452921&amp;dst=742&amp;field=134&amp;date=16.08.2023" TargetMode="External"/><Relationship Id="rId20" Type="http://schemas.openxmlformats.org/officeDocument/2006/relationships/hyperlink" Target="https://login.consultant.ru/link/?req=doc&amp;base=LAW&amp;n=442446&amp;dst=40&amp;field=134&amp;date=06.07.2023" TargetMode="External"/><Relationship Id="rId1" Type="http://schemas.openxmlformats.org/officeDocument/2006/relationships/numbering" Target="numbering.xml"/><Relationship Id="rId6" Type="http://schemas.openxmlformats.org/officeDocument/2006/relationships/hyperlink" Target="https://login.consultant.ru/link/?req=doc&amp;base=LAW&amp;n=428409&amp;dst=100033&amp;field=134&amp;date=20.10.2022" TargetMode="External"/><Relationship Id="rId11" Type="http://schemas.openxmlformats.org/officeDocument/2006/relationships/hyperlink" Target="http://www.torgi.gov.ru/" TargetMode="External"/><Relationship Id="rId5" Type="http://schemas.openxmlformats.org/officeDocument/2006/relationships/image" Target="media/image1.emf"/><Relationship Id="rId15" Type="http://schemas.openxmlformats.org/officeDocument/2006/relationships/hyperlink" Target="https://login.consultant.ru/link/?req=doc&amp;base=LAW&amp;n=452921&amp;dst=691&amp;field=134&amp;date=16.08.2023" TargetMode="External"/><Relationship Id="rId10" Type="http://schemas.openxmlformats.org/officeDocument/2006/relationships/hyperlink" Target="https://login.consultant.ru/link/?req=doc&amp;base=LAW&amp;n=452921&amp;dst=742&amp;field=134&amp;date=16.08.2023" TargetMode="External"/><Relationship Id="rId19"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921&amp;dst=100143&amp;field=134&amp;date=16.08.2023" TargetMode="External"/><Relationship Id="rId14" Type="http://schemas.openxmlformats.org/officeDocument/2006/relationships/hyperlink" Target="https://login.consultant.ru/link/?req=doc&amp;base=LAW&amp;n=452921&amp;dst=742&amp;field=134&amp;date=16.08.20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9737</Words>
  <Characters>55507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User</cp:lastModifiedBy>
  <cp:revision>4</cp:revision>
  <dcterms:created xsi:type="dcterms:W3CDTF">2024-02-13T09:25:00Z</dcterms:created>
  <dcterms:modified xsi:type="dcterms:W3CDTF">2024-02-13T09:53:00Z</dcterms:modified>
  <dc:language>en-US</dc:language>
</cp:coreProperties>
</file>