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F7" w:rsidRPr="00953668" w:rsidRDefault="001477F7" w:rsidP="001477F7">
      <w:pPr>
        <w:pStyle w:val="a4"/>
        <w:ind w:right="-568"/>
        <w:jc w:val="center"/>
        <w:rPr>
          <w:rFonts w:ascii="Times New Roman" w:hAnsi="Times New Roman"/>
          <w:b/>
          <w:color w:val="000000"/>
          <w:kern w:val="2"/>
          <w:sz w:val="28"/>
          <w:szCs w:val="28"/>
          <w:lang w:eastAsia="hi-IN" w:bidi="hi-IN"/>
        </w:rPr>
      </w:pPr>
      <w:r w:rsidRPr="00177CE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7F7" w:rsidRPr="00953668" w:rsidRDefault="001477F7" w:rsidP="001477F7">
      <w:pPr>
        <w:pStyle w:val="a4"/>
        <w:ind w:right="-568"/>
        <w:jc w:val="center"/>
        <w:rPr>
          <w:rFonts w:ascii="Times New Roman" w:hAnsi="Times New Roman"/>
          <w:b/>
          <w:color w:val="000000"/>
          <w:kern w:val="2"/>
          <w:sz w:val="28"/>
          <w:szCs w:val="28"/>
          <w:lang w:eastAsia="hi-IN" w:bidi="hi-IN"/>
        </w:rPr>
      </w:pPr>
      <w:r w:rsidRPr="00953668">
        <w:rPr>
          <w:rFonts w:ascii="Times New Roman" w:hAnsi="Times New Roman"/>
          <w:b/>
          <w:color w:val="000000"/>
          <w:kern w:val="2"/>
          <w:sz w:val="28"/>
          <w:szCs w:val="28"/>
          <w:lang w:eastAsia="hi-IN" w:bidi="hi-IN"/>
        </w:rPr>
        <w:t>АДМИНИСТРАЦИЯ ТАБАЧНЕНСКОГО СЕЛЬСКОГО ПОСЕЛЕНИЯ</w:t>
      </w:r>
    </w:p>
    <w:p w:rsidR="001477F7" w:rsidRDefault="001477F7" w:rsidP="001477F7">
      <w:pPr>
        <w:pStyle w:val="a4"/>
        <w:ind w:right="-568"/>
        <w:jc w:val="center"/>
        <w:rPr>
          <w:rFonts w:ascii="Times New Roman" w:hAnsi="Times New Roman"/>
          <w:b/>
          <w:color w:val="000000"/>
          <w:kern w:val="2"/>
          <w:sz w:val="28"/>
          <w:szCs w:val="28"/>
          <w:lang w:eastAsia="hi-IN" w:bidi="hi-IN"/>
        </w:rPr>
      </w:pPr>
      <w:r w:rsidRPr="00953668">
        <w:rPr>
          <w:rFonts w:ascii="Times New Roman" w:hAnsi="Times New Roman"/>
          <w:b/>
          <w:color w:val="000000"/>
          <w:kern w:val="2"/>
          <w:sz w:val="28"/>
          <w:szCs w:val="28"/>
          <w:lang w:eastAsia="hi-IN" w:bidi="hi-IN"/>
        </w:rPr>
        <w:t>БАХЧИСАРАЙСКОГО РАЙОНА РЕСПУБЛИКИ КРЫМ</w:t>
      </w:r>
    </w:p>
    <w:p w:rsidR="001477F7" w:rsidRPr="00953668" w:rsidRDefault="001477F7" w:rsidP="001477F7">
      <w:pPr>
        <w:pStyle w:val="a4"/>
        <w:ind w:right="-568"/>
        <w:jc w:val="center"/>
        <w:rPr>
          <w:rFonts w:ascii="Times New Roman" w:hAnsi="Times New Roman"/>
          <w:b/>
          <w:color w:val="000000"/>
          <w:kern w:val="2"/>
          <w:sz w:val="18"/>
          <w:szCs w:val="28"/>
          <w:lang w:eastAsia="hi-IN" w:bidi="hi-IN"/>
        </w:rPr>
      </w:pPr>
    </w:p>
    <w:p w:rsidR="001477F7" w:rsidRPr="00953668" w:rsidRDefault="001477F7" w:rsidP="001477F7">
      <w:pPr>
        <w:pStyle w:val="a4"/>
        <w:ind w:right="-568"/>
        <w:jc w:val="center"/>
        <w:rPr>
          <w:rFonts w:ascii="Times New Roman" w:hAnsi="Times New Roman"/>
          <w:b/>
          <w:sz w:val="28"/>
          <w:szCs w:val="28"/>
        </w:rPr>
      </w:pPr>
      <w:r w:rsidRPr="00953668">
        <w:rPr>
          <w:rFonts w:ascii="Times New Roman" w:hAnsi="Times New Roman"/>
          <w:b/>
          <w:sz w:val="28"/>
          <w:szCs w:val="28"/>
        </w:rPr>
        <w:t>ПРОЕКТ ПОСТАНОВЛЕНИЯ № 00/02-05</w:t>
      </w:r>
    </w:p>
    <w:p w:rsidR="001477F7" w:rsidRPr="00435E6D" w:rsidRDefault="001477F7" w:rsidP="001477F7">
      <w:pPr>
        <w:pStyle w:val="a4"/>
        <w:ind w:right="-568"/>
        <w:jc w:val="center"/>
        <w:rPr>
          <w:rFonts w:ascii="Times New Roman" w:hAnsi="Times New Roman"/>
          <w:b/>
          <w:sz w:val="2"/>
          <w:szCs w:val="28"/>
        </w:rPr>
      </w:pPr>
    </w:p>
    <w:p w:rsidR="001477F7" w:rsidRPr="00953668" w:rsidRDefault="001477F7" w:rsidP="001477F7">
      <w:pPr>
        <w:pStyle w:val="a4"/>
        <w:ind w:right="-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00.00.</w:t>
      </w:r>
      <w:r w:rsidRPr="00953668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3</w:t>
      </w:r>
      <w:r w:rsidRPr="00953668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                         с. Табачное</w:t>
      </w:r>
    </w:p>
    <w:p w:rsidR="001477F7" w:rsidRPr="001610E3" w:rsidRDefault="001477F7" w:rsidP="001477F7">
      <w:pPr>
        <w:pStyle w:val="a4"/>
        <w:ind w:right="-568"/>
        <w:jc w:val="both"/>
        <w:rPr>
          <w:rStyle w:val="a3"/>
          <w:rFonts w:ascii="Times New Roman" w:hAnsi="Times New Roman"/>
          <w:sz w:val="28"/>
          <w:szCs w:val="28"/>
        </w:rPr>
      </w:pPr>
    </w:p>
    <w:p w:rsidR="001477F7" w:rsidRPr="001610E3" w:rsidRDefault="001477F7" w:rsidP="001477F7">
      <w:pPr>
        <w:pStyle w:val="a4"/>
        <w:ind w:right="2267"/>
        <w:jc w:val="both"/>
        <w:rPr>
          <w:rFonts w:ascii="Times New Roman" w:hAnsi="Times New Roman"/>
          <w:b/>
          <w:i/>
          <w:sz w:val="28"/>
          <w:szCs w:val="28"/>
        </w:rPr>
      </w:pPr>
      <w:r w:rsidRPr="001610E3">
        <w:rPr>
          <w:rFonts w:ascii="Times New Roman" w:hAnsi="Times New Roman"/>
          <w:b/>
          <w:i/>
          <w:sz w:val="28"/>
          <w:szCs w:val="28"/>
        </w:rPr>
        <w:t>О</w:t>
      </w:r>
      <w:r>
        <w:rPr>
          <w:rFonts w:ascii="Times New Roman" w:hAnsi="Times New Roman"/>
          <w:b/>
          <w:i/>
          <w:sz w:val="28"/>
          <w:szCs w:val="28"/>
        </w:rPr>
        <w:t xml:space="preserve"> внесении изменений в </w:t>
      </w:r>
      <w:r w:rsidRPr="001610E3">
        <w:rPr>
          <w:rFonts w:ascii="Times New Roman" w:hAnsi="Times New Roman"/>
          <w:b/>
          <w:i/>
          <w:sz w:val="28"/>
          <w:szCs w:val="28"/>
        </w:rPr>
        <w:t>административн</w:t>
      </w:r>
      <w:r>
        <w:rPr>
          <w:rFonts w:ascii="Times New Roman" w:hAnsi="Times New Roman"/>
          <w:b/>
          <w:i/>
          <w:sz w:val="28"/>
          <w:szCs w:val="28"/>
        </w:rPr>
        <w:t>ый</w:t>
      </w:r>
      <w:r w:rsidRPr="001610E3">
        <w:rPr>
          <w:rFonts w:ascii="Times New Roman" w:hAnsi="Times New Roman"/>
          <w:b/>
          <w:i/>
          <w:sz w:val="28"/>
          <w:szCs w:val="28"/>
        </w:rPr>
        <w:t xml:space="preserve"> регламент по предо</w:t>
      </w:r>
      <w:r>
        <w:rPr>
          <w:rFonts w:ascii="Times New Roman" w:hAnsi="Times New Roman"/>
          <w:b/>
          <w:i/>
          <w:sz w:val="28"/>
          <w:szCs w:val="28"/>
        </w:rPr>
        <w:t>ставлению муниципальной услуги «</w:t>
      </w:r>
      <w:r w:rsidRPr="001610E3">
        <w:rPr>
          <w:rFonts w:ascii="Times New Roman" w:hAnsi="Times New Roman"/>
          <w:b/>
          <w:i/>
          <w:sz w:val="28"/>
          <w:szCs w:val="28"/>
        </w:rPr>
        <w:t xml:space="preserve">Рассмотрение документов, связанных с проведением на территории </w:t>
      </w:r>
      <w:r>
        <w:rPr>
          <w:rFonts w:ascii="Times New Roman" w:hAnsi="Times New Roman"/>
          <w:b/>
          <w:i/>
          <w:sz w:val="28"/>
          <w:szCs w:val="28"/>
        </w:rPr>
        <w:t>Табачненского</w:t>
      </w:r>
      <w:r w:rsidRPr="001610E3">
        <w:rPr>
          <w:rFonts w:ascii="Times New Roman" w:hAnsi="Times New Roman"/>
          <w:b/>
          <w:i/>
          <w:sz w:val="28"/>
          <w:szCs w:val="28"/>
        </w:rPr>
        <w:t xml:space="preserve"> сельского поселения публичных мероприятий (собраний, митингов, демонстраций, шествий, пикетирований)</w:t>
      </w:r>
      <w:r>
        <w:rPr>
          <w:rFonts w:ascii="Times New Roman" w:hAnsi="Times New Roman"/>
          <w:b/>
          <w:i/>
          <w:sz w:val="28"/>
          <w:szCs w:val="28"/>
        </w:rPr>
        <w:t>», утвержденный постановлением администрации Табачненского сельского поселения от 31.08.2021 г. № 89/02-05</w:t>
      </w:r>
      <w:bookmarkStart w:id="0" w:name="_GoBack"/>
      <w:bookmarkEnd w:id="0"/>
    </w:p>
    <w:p w:rsidR="001477F7" w:rsidRPr="001610E3" w:rsidRDefault="001477F7" w:rsidP="001477F7">
      <w:pPr>
        <w:pStyle w:val="a4"/>
        <w:ind w:right="-568" w:firstLine="709"/>
        <w:jc w:val="both"/>
        <w:rPr>
          <w:rStyle w:val="a3"/>
          <w:rFonts w:ascii="Times New Roman" w:hAnsi="Times New Roman"/>
          <w:sz w:val="28"/>
          <w:szCs w:val="28"/>
        </w:rPr>
      </w:pPr>
    </w:p>
    <w:p w:rsidR="001477F7" w:rsidRPr="001610E3" w:rsidRDefault="001477F7" w:rsidP="001477F7">
      <w:pPr>
        <w:pStyle w:val="a4"/>
        <w:ind w:right="-568" w:firstLine="567"/>
        <w:jc w:val="both"/>
        <w:rPr>
          <w:rStyle w:val="a3"/>
          <w:rFonts w:ascii="Times New Roman" w:hAnsi="Times New Roman"/>
          <w:sz w:val="28"/>
          <w:szCs w:val="28"/>
        </w:rPr>
      </w:pPr>
      <w:r w:rsidRPr="001610E3">
        <w:rPr>
          <w:rStyle w:val="a3"/>
          <w:rFonts w:ascii="Times New Roman" w:hAnsi="Times New Roman"/>
          <w:sz w:val="28"/>
          <w:szCs w:val="28"/>
        </w:rPr>
        <w:t>Руководствуясь Фе</w:t>
      </w:r>
      <w:r>
        <w:rPr>
          <w:rStyle w:val="a3"/>
          <w:rFonts w:ascii="Times New Roman" w:hAnsi="Times New Roman"/>
          <w:sz w:val="28"/>
          <w:szCs w:val="28"/>
        </w:rPr>
        <w:t>деральным законом от 27.07.2010 № 210-ФЗ «</w:t>
      </w:r>
      <w:r w:rsidRPr="001610E3">
        <w:rPr>
          <w:rStyle w:val="a3"/>
          <w:rFonts w:ascii="Times New Roman" w:hAnsi="Times New Roman"/>
          <w:sz w:val="28"/>
          <w:szCs w:val="28"/>
        </w:rPr>
        <w:t>Об организации предоставления госуда</w:t>
      </w:r>
      <w:r>
        <w:rPr>
          <w:rStyle w:val="a3"/>
          <w:rFonts w:ascii="Times New Roman" w:hAnsi="Times New Roman"/>
          <w:sz w:val="28"/>
          <w:szCs w:val="28"/>
        </w:rPr>
        <w:t>рственных и муниципальных услуг»</w:t>
      </w:r>
      <w:r w:rsidRPr="001610E3">
        <w:rPr>
          <w:rStyle w:val="a3"/>
          <w:rFonts w:ascii="Times New Roman" w:hAnsi="Times New Roman"/>
          <w:sz w:val="28"/>
          <w:szCs w:val="28"/>
        </w:rPr>
        <w:t xml:space="preserve">, в соответствии с Федеральным </w:t>
      </w:r>
      <w:r>
        <w:rPr>
          <w:rStyle w:val="a3"/>
          <w:rFonts w:ascii="Times New Roman" w:hAnsi="Times New Roman"/>
          <w:sz w:val="28"/>
          <w:szCs w:val="28"/>
        </w:rPr>
        <w:t>законом от 06.10.2003 № 131-ФЗ «</w:t>
      </w:r>
      <w:r w:rsidRPr="001610E3">
        <w:rPr>
          <w:rStyle w:val="a3"/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Style w:val="a3"/>
          <w:rFonts w:ascii="Times New Roman" w:hAnsi="Times New Roman"/>
          <w:sz w:val="28"/>
          <w:szCs w:val="28"/>
        </w:rPr>
        <w:t>равления в Российской Федерации»</w:t>
      </w:r>
      <w:r w:rsidRPr="001610E3">
        <w:rPr>
          <w:rStyle w:val="a3"/>
          <w:rFonts w:ascii="Times New Roman" w:hAnsi="Times New Roman"/>
          <w:sz w:val="28"/>
          <w:szCs w:val="28"/>
        </w:rPr>
        <w:t xml:space="preserve">, Федеральным законом от 19.06.2004 года № 54-ФЗ «О собраниях, митингах, демонстрациях, шествиях и пикетированиях», Законом Республики Крым от 21.08.2014 года № 56-ЗРК «Об обеспечении условий реализации права граждан Российской Федерации на проведение собраний, митингов, демонстраций и пикетирований в Республике Крым», Уставом </w:t>
      </w:r>
      <w:r>
        <w:rPr>
          <w:rStyle w:val="a3"/>
          <w:rFonts w:ascii="Times New Roman" w:hAnsi="Times New Roman"/>
          <w:sz w:val="28"/>
          <w:szCs w:val="28"/>
        </w:rPr>
        <w:t>Табачненского</w:t>
      </w:r>
      <w:r w:rsidRPr="001610E3">
        <w:rPr>
          <w:rStyle w:val="a3"/>
          <w:rFonts w:ascii="Times New Roman" w:hAnsi="Times New Roman"/>
          <w:sz w:val="28"/>
          <w:szCs w:val="28"/>
        </w:rPr>
        <w:t xml:space="preserve"> сельского поселения, администрация </w:t>
      </w:r>
      <w:r>
        <w:rPr>
          <w:rStyle w:val="a3"/>
          <w:rFonts w:ascii="Times New Roman" w:hAnsi="Times New Roman"/>
          <w:sz w:val="28"/>
          <w:szCs w:val="28"/>
        </w:rPr>
        <w:t>Табачненского</w:t>
      </w:r>
      <w:r w:rsidRPr="001610E3">
        <w:rPr>
          <w:rStyle w:val="a3"/>
          <w:rFonts w:ascii="Times New Roman" w:hAnsi="Times New Roman"/>
          <w:sz w:val="28"/>
          <w:szCs w:val="28"/>
        </w:rPr>
        <w:t xml:space="preserve"> сельского поселения</w:t>
      </w:r>
    </w:p>
    <w:p w:rsidR="001477F7" w:rsidRDefault="001477F7" w:rsidP="001477F7">
      <w:pPr>
        <w:pStyle w:val="a4"/>
        <w:ind w:right="-568"/>
        <w:jc w:val="center"/>
        <w:rPr>
          <w:rStyle w:val="a3"/>
          <w:rFonts w:ascii="Times New Roman" w:hAnsi="Times New Roman"/>
          <w:b/>
          <w:sz w:val="28"/>
          <w:szCs w:val="28"/>
        </w:rPr>
      </w:pPr>
      <w:r w:rsidRPr="001610E3">
        <w:rPr>
          <w:rStyle w:val="a3"/>
          <w:rFonts w:ascii="Times New Roman" w:hAnsi="Times New Roman"/>
          <w:b/>
          <w:sz w:val="28"/>
          <w:szCs w:val="28"/>
        </w:rPr>
        <w:t>П</w:t>
      </w:r>
      <w:r>
        <w:rPr>
          <w:rStyle w:val="a3"/>
          <w:rFonts w:ascii="Times New Roman" w:hAnsi="Times New Roman"/>
          <w:b/>
          <w:sz w:val="28"/>
          <w:szCs w:val="28"/>
        </w:rPr>
        <w:t xml:space="preserve"> </w:t>
      </w:r>
      <w:r w:rsidRPr="001610E3">
        <w:rPr>
          <w:rStyle w:val="a3"/>
          <w:rFonts w:ascii="Times New Roman" w:hAnsi="Times New Roman"/>
          <w:b/>
          <w:sz w:val="28"/>
          <w:szCs w:val="28"/>
        </w:rPr>
        <w:t>О</w:t>
      </w:r>
      <w:r>
        <w:rPr>
          <w:rStyle w:val="a3"/>
          <w:rFonts w:ascii="Times New Roman" w:hAnsi="Times New Roman"/>
          <w:b/>
          <w:sz w:val="28"/>
          <w:szCs w:val="28"/>
        </w:rPr>
        <w:t xml:space="preserve"> </w:t>
      </w:r>
      <w:r w:rsidRPr="001610E3">
        <w:rPr>
          <w:rStyle w:val="a3"/>
          <w:rFonts w:ascii="Times New Roman" w:hAnsi="Times New Roman"/>
          <w:b/>
          <w:sz w:val="28"/>
          <w:szCs w:val="28"/>
        </w:rPr>
        <w:t>С</w:t>
      </w:r>
      <w:r>
        <w:rPr>
          <w:rStyle w:val="a3"/>
          <w:rFonts w:ascii="Times New Roman" w:hAnsi="Times New Roman"/>
          <w:b/>
          <w:sz w:val="28"/>
          <w:szCs w:val="28"/>
        </w:rPr>
        <w:t xml:space="preserve"> </w:t>
      </w:r>
      <w:r w:rsidRPr="001610E3">
        <w:rPr>
          <w:rStyle w:val="a3"/>
          <w:rFonts w:ascii="Times New Roman" w:hAnsi="Times New Roman"/>
          <w:b/>
          <w:sz w:val="28"/>
          <w:szCs w:val="28"/>
        </w:rPr>
        <w:t>Т</w:t>
      </w:r>
      <w:r>
        <w:rPr>
          <w:rStyle w:val="a3"/>
          <w:rFonts w:ascii="Times New Roman" w:hAnsi="Times New Roman"/>
          <w:b/>
          <w:sz w:val="28"/>
          <w:szCs w:val="28"/>
        </w:rPr>
        <w:t xml:space="preserve"> </w:t>
      </w:r>
      <w:r w:rsidRPr="001610E3">
        <w:rPr>
          <w:rStyle w:val="a3"/>
          <w:rFonts w:ascii="Times New Roman" w:hAnsi="Times New Roman"/>
          <w:b/>
          <w:sz w:val="28"/>
          <w:szCs w:val="28"/>
        </w:rPr>
        <w:t>А</w:t>
      </w:r>
      <w:r>
        <w:rPr>
          <w:rStyle w:val="a3"/>
          <w:rFonts w:ascii="Times New Roman" w:hAnsi="Times New Roman"/>
          <w:b/>
          <w:sz w:val="28"/>
          <w:szCs w:val="28"/>
        </w:rPr>
        <w:t xml:space="preserve"> </w:t>
      </w:r>
      <w:r w:rsidRPr="001610E3">
        <w:rPr>
          <w:rStyle w:val="a3"/>
          <w:rFonts w:ascii="Times New Roman" w:hAnsi="Times New Roman"/>
          <w:b/>
          <w:sz w:val="28"/>
          <w:szCs w:val="28"/>
        </w:rPr>
        <w:t>Н</w:t>
      </w:r>
      <w:r>
        <w:rPr>
          <w:rStyle w:val="a3"/>
          <w:rFonts w:ascii="Times New Roman" w:hAnsi="Times New Roman"/>
          <w:b/>
          <w:sz w:val="28"/>
          <w:szCs w:val="28"/>
        </w:rPr>
        <w:t xml:space="preserve"> </w:t>
      </w:r>
      <w:r w:rsidRPr="001610E3">
        <w:rPr>
          <w:rStyle w:val="a3"/>
          <w:rFonts w:ascii="Times New Roman" w:hAnsi="Times New Roman"/>
          <w:b/>
          <w:sz w:val="28"/>
          <w:szCs w:val="28"/>
        </w:rPr>
        <w:t>О</w:t>
      </w:r>
      <w:r>
        <w:rPr>
          <w:rStyle w:val="a3"/>
          <w:rFonts w:ascii="Times New Roman" w:hAnsi="Times New Roman"/>
          <w:b/>
          <w:sz w:val="28"/>
          <w:szCs w:val="28"/>
        </w:rPr>
        <w:t xml:space="preserve"> </w:t>
      </w:r>
      <w:r w:rsidRPr="001610E3">
        <w:rPr>
          <w:rStyle w:val="a3"/>
          <w:rFonts w:ascii="Times New Roman" w:hAnsi="Times New Roman"/>
          <w:b/>
          <w:sz w:val="28"/>
          <w:szCs w:val="28"/>
        </w:rPr>
        <w:t>В</w:t>
      </w:r>
      <w:r>
        <w:rPr>
          <w:rStyle w:val="a3"/>
          <w:rFonts w:ascii="Times New Roman" w:hAnsi="Times New Roman"/>
          <w:b/>
          <w:sz w:val="28"/>
          <w:szCs w:val="28"/>
        </w:rPr>
        <w:t xml:space="preserve"> </w:t>
      </w:r>
      <w:r w:rsidRPr="001610E3">
        <w:rPr>
          <w:rStyle w:val="a3"/>
          <w:rFonts w:ascii="Times New Roman" w:hAnsi="Times New Roman"/>
          <w:b/>
          <w:sz w:val="28"/>
          <w:szCs w:val="28"/>
        </w:rPr>
        <w:t>Л</w:t>
      </w:r>
      <w:r>
        <w:rPr>
          <w:rStyle w:val="a3"/>
          <w:rFonts w:ascii="Times New Roman" w:hAnsi="Times New Roman"/>
          <w:b/>
          <w:sz w:val="28"/>
          <w:szCs w:val="28"/>
        </w:rPr>
        <w:t xml:space="preserve"> </w:t>
      </w:r>
      <w:r w:rsidRPr="001610E3">
        <w:rPr>
          <w:rStyle w:val="a3"/>
          <w:rFonts w:ascii="Times New Roman" w:hAnsi="Times New Roman"/>
          <w:b/>
          <w:sz w:val="28"/>
          <w:szCs w:val="28"/>
        </w:rPr>
        <w:t>Я</w:t>
      </w:r>
      <w:r>
        <w:rPr>
          <w:rStyle w:val="a3"/>
          <w:rFonts w:ascii="Times New Roman" w:hAnsi="Times New Roman"/>
          <w:b/>
          <w:sz w:val="28"/>
          <w:szCs w:val="28"/>
        </w:rPr>
        <w:t xml:space="preserve"> </w:t>
      </w:r>
      <w:r w:rsidRPr="001610E3">
        <w:rPr>
          <w:rStyle w:val="a3"/>
          <w:rFonts w:ascii="Times New Roman" w:hAnsi="Times New Roman"/>
          <w:b/>
          <w:sz w:val="28"/>
          <w:szCs w:val="28"/>
        </w:rPr>
        <w:t>Е</w:t>
      </w:r>
      <w:r>
        <w:rPr>
          <w:rStyle w:val="a3"/>
          <w:rFonts w:ascii="Times New Roman" w:hAnsi="Times New Roman"/>
          <w:b/>
          <w:sz w:val="28"/>
          <w:szCs w:val="28"/>
        </w:rPr>
        <w:t xml:space="preserve"> </w:t>
      </w:r>
      <w:r w:rsidRPr="001610E3">
        <w:rPr>
          <w:rStyle w:val="a3"/>
          <w:rFonts w:ascii="Times New Roman" w:hAnsi="Times New Roman"/>
          <w:b/>
          <w:sz w:val="28"/>
          <w:szCs w:val="28"/>
        </w:rPr>
        <w:t>Т:</w:t>
      </w:r>
    </w:p>
    <w:p w:rsidR="001477F7" w:rsidRPr="00F609AD" w:rsidRDefault="001477F7" w:rsidP="001477F7">
      <w:pPr>
        <w:pStyle w:val="a4"/>
        <w:ind w:right="-568" w:firstLine="709"/>
        <w:jc w:val="both"/>
        <w:rPr>
          <w:rStyle w:val="a3"/>
          <w:rFonts w:ascii="Times New Roman" w:hAnsi="Times New Roman"/>
          <w:sz w:val="16"/>
          <w:szCs w:val="28"/>
        </w:rPr>
      </w:pPr>
    </w:p>
    <w:p w:rsidR="001477F7" w:rsidRDefault="001477F7" w:rsidP="001477F7">
      <w:pPr>
        <w:pStyle w:val="a4"/>
        <w:ind w:right="-568" w:firstLine="567"/>
        <w:jc w:val="both"/>
        <w:rPr>
          <w:rStyle w:val="a3"/>
          <w:rFonts w:ascii="Times New Roman" w:hAnsi="Times New Roman"/>
          <w:sz w:val="28"/>
          <w:szCs w:val="28"/>
        </w:rPr>
      </w:pPr>
      <w:r w:rsidRPr="00183E23">
        <w:rPr>
          <w:rStyle w:val="a3"/>
          <w:rFonts w:ascii="Times New Roman" w:hAnsi="Times New Roman"/>
          <w:sz w:val="28"/>
          <w:szCs w:val="28"/>
        </w:rPr>
        <w:t xml:space="preserve">1. </w:t>
      </w:r>
      <w:r>
        <w:rPr>
          <w:rStyle w:val="a3"/>
          <w:rFonts w:ascii="Times New Roman" w:hAnsi="Times New Roman"/>
          <w:sz w:val="28"/>
          <w:szCs w:val="28"/>
        </w:rPr>
        <w:t xml:space="preserve">Внести следующие изменения в </w:t>
      </w:r>
      <w:r w:rsidRPr="00183E23">
        <w:rPr>
          <w:rStyle w:val="a3"/>
          <w:rFonts w:ascii="Times New Roman" w:hAnsi="Times New Roman"/>
          <w:sz w:val="28"/>
          <w:szCs w:val="28"/>
        </w:rPr>
        <w:t>административный регламент по предо</w:t>
      </w:r>
      <w:r>
        <w:rPr>
          <w:rStyle w:val="a3"/>
          <w:rFonts w:ascii="Times New Roman" w:hAnsi="Times New Roman"/>
          <w:sz w:val="28"/>
          <w:szCs w:val="28"/>
        </w:rPr>
        <w:t>ставлению муниципальной услуги «</w:t>
      </w:r>
      <w:r w:rsidRPr="00183E23">
        <w:rPr>
          <w:rStyle w:val="a3"/>
          <w:rFonts w:ascii="Times New Roman" w:hAnsi="Times New Roman"/>
          <w:sz w:val="28"/>
          <w:szCs w:val="28"/>
        </w:rPr>
        <w:t>Рассмотрение документов, связанных с проведением на территории Табачненского сельского поселения публичных мероприятий (собраний, митингов, демонс</w:t>
      </w:r>
      <w:r>
        <w:rPr>
          <w:rStyle w:val="a3"/>
          <w:rFonts w:ascii="Times New Roman" w:hAnsi="Times New Roman"/>
          <w:sz w:val="28"/>
          <w:szCs w:val="28"/>
        </w:rPr>
        <w:t>траций, шествий, пикетирований)»</w:t>
      </w:r>
      <w:r w:rsidRPr="00183E23">
        <w:rPr>
          <w:rStyle w:val="a3"/>
          <w:rFonts w:ascii="Times New Roman" w:hAnsi="Times New Roman"/>
          <w:sz w:val="28"/>
          <w:szCs w:val="28"/>
        </w:rPr>
        <w:t>, утвержденный постановлением администрации Табачненского сельского поселения от 31.08.2021 г. № 89/02-05</w:t>
      </w:r>
      <w:r>
        <w:rPr>
          <w:rStyle w:val="a3"/>
          <w:rFonts w:ascii="Times New Roman" w:hAnsi="Times New Roman"/>
          <w:sz w:val="28"/>
          <w:szCs w:val="28"/>
        </w:rPr>
        <w:t>:</w:t>
      </w:r>
    </w:p>
    <w:p w:rsidR="001477F7" w:rsidRDefault="001477F7" w:rsidP="001477F7">
      <w:pPr>
        <w:pStyle w:val="a4"/>
        <w:ind w:right="-568" w:firstLine="567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1.1. Пункт 1.2 дополнить абзацами следующего содержания:</w:t>
      </w:r>
    </w:p>
    <w:p w:rsidR="001477F7" w:rsidRPr="00183E23" w:rsidRDefault="001477F7" w:rsidP="001477F7">
      <w:pPr>
        <w:pStyle w:val="a4"/>
        <w:ind w:right="-568" w:firstLine="567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«</w:t>
      </w:r>
      <w:r w:rsidRPr="00183E23">
        <w:rPr>
          <w:rStyle w:val="a3"/>
          <w:rFonts w:ascii="Times New Roman" w:hAnsi="Times New Roman"/>
          <w:sz w:val="28"/>
          <w:szCs w:val="28"/>
        </w:rPr>
        <w:t>Не могут быть организатором публичного мероприятия:</w:t>
      </w:r>
    </w:p>
    <w:p w:rsidR="001477F7" w:rsidRPr="00183E23" w:rsidRDefault="001477F7" w:rsidP="001477F7">
      <w:pPr>
        <w:pStyle w:val="a4"/>
        <w:ind w:right="-568" w:firstLine="567"/>
        <w:jc w:val="both"/>
        <w:rPr>
          <w:rStyle w:val="a3"/>
          <w:rFonts w:ascii="Times New Roman" w:hAnsi="Times New Roman"/>
          <w:sz w:val="28"/>
          <w:szCs w:val="28"/>
        </w:rPr>
      </w:pPr>
      <w:r w:rsidRPr="00183E23">
        <w:rPr>
          <w:rStyle w:val="a3"/>
          <w:rFonts w:ascii="Times New Roman" w:hAnsi="Times New Roman"/>
          <w:sz w:val="28"/>
          <w:szCs w:val="28"/>
        </w:rPr>
        <w:t>1) лицо, признанное судом недееспособным либо ограниченно дееспособным, а также лицо, содержащееся в местах лишения свободы по приговору суда;</w:t>
      </w:r>
    </w:p>
    <w:p w:rsidR="001477F7" w:rsidRPr="00183E23" w:rsidRDefault="001477F7" w:rsidP="001477F7">
      <w:pPr>
        <w:pStyle w:val="a4"/>
        <w:ind w:right="-568" w:firstLine="567"/>
        <w:jc w:val="both"/>
        <w:rPr>
          <w:rStyle w:val="a3"/>
          <w:rFonts w:ascii="Times New Roman" w:hAnsi="Times New Roman"/>
          <w:sz w:val="28"/>
          <w:szCs w:val="28"/>
        </w:rPr>
      </w:pPr>
      <w:r w:rsidRPr="00183E23">
        <w:rPr>
          <w:rStyle w:val="a3"/>
          <w:rFonts w:ascii="Times New Roman" w:hAnsi="Times New Roman"/>
          <w:sz w:val="28"/>
          <w:szCs w:val="28"/>
        </w:rPr>
        <w:t>2) лицо, имеющее неснятую или непогашенную судимость за совершение умышленного преступления против основ конституционного строя и безопасности государства или преступления против общественной безопасности и общественного порядка либо два и более раза привлекавшийся к административной ответственности за административные правонарушения, предусмотренные статьями 5.38, 19.3, 20.1-</w:t>
      </w:r>
      <w:r w:rsidRPr="00183E23">
        <w:rPr>
          <w:rStyle w:val="a3"/>
          <w:rFonts w:ascii="Times New Roman" w:hAnsi="Times New Roman"/>
          <w:sz w:val="28"/>
          <w:szCs w:val="28"/>
        </w:rPr>
        <w:lastRenderedPageBreak/>
        <w:t>20.3, 20.18, 20.29 Кодекса Российской Федерации об административных правонарушениях, в течение срока, когда лицо считается подвергнутым административному наказанию;</w:t>
      </w:r>
    </w:p>
    <w:p w:rsidR="001477F7" w:rsidRPr="00183E23" w:rsidRDefault="001477F7" w:rsidP="001477F7">
      <w:pPr>
        <w:pStyle w:val="a4"/>
        <w:ind w:right="-568" w:firstLine="567"/>
        <w:jc w:val="both"/>
        <w:rPr>
          <w:rStyle w:val="a3"/>
          <w:rFonts w:ascii="Times New Roman" w:hAnsi="Times New Roman"/>
          <w:sz w:val="28"/>
          <w:szCs w:val="28"/>
        </w:rPr>
      </w:pPr>
      <w:r w:rsidRPr="00183E23">
        <w:rPr>
          <w:rStyle w:val="a3"/>
          <w:rFonts w:ascii="Times New Roman" w:hAnsi="Times New Roman"/>
          <w:sz w:val="28"/>
          <w:szCs w:val="28"/>
        </w:rPr>
        <w:t>3) политическая партия, другое общественное объединение и религиозное объединение, их региональные отделения и иные структурные подразделения, деятельность которых приостановлена или запрещена либо которые ликвидированы в установленном законом порядке;</w:t>
      </w:r>
    </w:p>
    <w:p w:rsidR="001477F7" w:rsidRPr="00183E23" w:rsidRDefault="001477F7" w:rsidP="001477F7">
      <w:pPr>
        <w:pStyle w:val="a4"/>
        <w:ind w:right="-568" w:firstLine="567"/>
        <w:jc w:val="both"/>
        <w:rPr>
          <w:rStyle w:val="a3"/>
          <w:rFonts w:ascii="Times New Roman" w:hAnsi="Times New Roman"/>
          <w:sz w:val="28"/>
          <w:szCs w:val="28"/>
        </w:rPr>
      </w:pPr>
      <w:r w:rsidRPr="00183E23">
        <w:rPr>
          <w:rStyle w:val="a3"/>
          <w:rFonts w:ascii="Times New Roman" w:hAnsi="Times New Roman"/>
          <w:sz w:val="28"/>
          <w:szCs w:val="28"/>
        </w:rPr>
        <w:t>4) иностранные агенты.</w:t>
      </w:r>
      <w:r>
        <w:rPr>
          <w:rStyle w:val="a3"/>
          <w:rFonts w:ascii="Times New Roman" w:hAnsi="Times New Roman"/>
          <w:sz w:val="28"/>
          <w:szCs w:val="28"/>
        </w:rPr>
        <w:t>».</w:t>
      </w:r>
    </w:p>
    <w:p w:rsidR="001477F7" w:rsidRPr="00183E23" w:rsidRDefault="001477F7" w:rsidP="001477F7">
      <w:pPr>
        <w:pStyle w:val="a4"/>
        <w:ind w:right="-568" w:firstLine="567"/>
        <w:jc w:val="both"/>
        <w:rPr>
          <w:rStyle w:val="a3"/>
          <w:rFonts w:ascii="Times New Roman" w:hAnsi="Times New Roman"/>
          <w:sz w:val="28"/>
          <w:szCs w:val="28"/>
        </w:rPr>
      </w:pPr>
      <w:r w:rsidRPr="00183E23">
        <w:rPr>
          <w:rStyle w:val="a3"/>
          <w:rFonts w:ascii="Times New Roman" w:hAnsi="Times New Roman"/>
          <w:sz w:val="28"/>
          <w:szCs w:val="28"/>
        </w:rPr>
        <w:t>2. Настоящее постановление вступает в силу после его официального опубликования (обнародования) в установленном порядке.</w:t>
      </w:r>
    </w:p>
    <w:p w:rsidR="001477F7" w:rsidRPr="00183E23" w:rsidRDefault="001477F7" w:rsidP="001477F7">
      <w:pPr>
        <w:pStyle w:val="a4"/>
        <w:ind w:right="-568" w:firstLine="567"/>
        <w:jc w:val="both"/>
        <w:rPr>
          <w:rStyle w:val="a3"/>
          <w:rFonts w:ascii="Times New Roman" w:hAnsi="Times New Roman"/>
          <w:sz w:val="28"/>
          <w:szCs w:val="28"/>
        </w:rPr>
      </w:pPr>
      <w:bookmarkStart w:id="1" w:name="sub_4"/>
      <w:bookmarkEnd w:id="1"/>
      <w:r w:rsidRPr="00183E23">
        <w:rPr>
          <w:rStyle w:val="a3"/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1477F7" w:rsidRPr="00183E23" w:rsidRDefault="001477F7" w:rsidP="001477F7">
      <w:pPr>
        <w:pStyle w:val="a4"/>
        <w:ind w:right="-568" w:firstLine="709"/>
        <w:jc w:val="both"/>
        <w:rPr>
          <w:rStyle w:val="a3"/>
          <w:rFonts w:ascii="Times New Roman" w:hAnsi="Times New Roman"/>
          <w:sz w:val="28"/>
          <w:szCs w:val="28"/>
        </w:rPr>
      </w:pPr>
    </w:p>
    <w:tbl>
      <w:tblPr>
        <w:tblW w:w="13607" w:type="dxa"/>
        <w:tblInd w:w="108" w:type="dxa"/>
        <w:tblLook w:val="0000" w:firstRow="0" w:lastRow="0" w:firstColumn="0" w:lastColumn="0" w:noHBand="0" w:noVBand="0"/>
      </w:tblPr>
      <w:tblGrid>
        <w:gridCol w:w="10206"/>
        <w:gridCol w:w="3401"/>
      </w:tblGrid>
      <w:tr w:rsidR="001477F7" w:rsidRPr="001610E3" w:rsidTr="00F47562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1477F7" w:rsidRDefault="001477F7" w:rsidP="001477F7">
            <w:pPr>
              <w:pStyle w:val="a4"/>
              <w:ind w:right="-56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Табачненского сельского</w:t>
            </w:r>
          </w:p>
          <w:p w:rsidR="001477F7" w:rsidRDefault="001477F7" w:rsidP="001477F7">
            <w:pPr>
              <w:pStyle w:val="a4"/>
              <w:ind w:right="-56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совета-глава администрации Табачненского</w:t>
            </w:r>
          </w:p>
          <w:p w:rsidR="001477F7" w:rsidRPr="001610E3" w:rsidRDefault="001477F7" w:rsidP="001477F7">
            <w:pPr>
              <w:pStyle w:val="a4"/>
              <w:ind w:right="-56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                                                                             А.А. Присяжнюк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1477F7" w:rsidRPr="001610E3" w:rsidRDefault="001477F7" w:rsidP="001477F7">
            <w:pPr>
              <w:pStyle w:val="a4"/>
              <w:ind w:right="-5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77F7" w:rsidRPr="002F256D" w:rsidRDefault="001477F7" w:rsidP="001477F7">
      <w:pPr>
        <w:pStyle w:val="a4"/>
        <w:ind w:right="-568"/>
        <w:jc w:val="both"/>
        <w:rPr>
          <w:rStyle w:val="a3"/>
          <w:rFonts w:ascii="Times New Roman" w:hAnsi="Times New Roman"/>
          <w:sz w:val="24"/>
          <w:szCs w:val="24"/>
        </w:rPr>
      </w:pPr>
    </w:p>
    <w:p w:rsidR="00F72614" w:rsidRDefault="001477F7" w:rsidP="001477F7">
      <w:pPr>
        <w:ind w:right="-568"/>
      </w:pPr>
    </w:p>
    <w:sectPr w:rsidR="00F72614" w:rsidSect="001477F7">
      <w:pgSz w:w="11906" w:h="16838"/>
      <w:pgMar w:top="1247" w:right="1134" w:bottom="851" w:left="1134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3B"/>
    <w:rsid w:val="001477F7"/>
    <w:rsid w:val="00253E4B"/>
    <w:rsid w:val="00C50E3B"/>
    <w:rsid w:val="00EE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C30F2-59AF-49F1-885E-72A3CA7E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7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 для Нормальный"/>
    <w:rsid w:val="001477F7"/>
  </w:style>
  <w:style w:type="paragraph" w:styleId="a4">
    <w:name w:val="No Spacing"/>
    <w:link w:val="a5"/>
    <w:qFormat/>
    <w:rsid w:val="001477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locked/>
    <w:rsid w:val="001477F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2023-04-27T12:41:00Z</dcterms:created>
  <dcterms:modified xsi:type="dcterms:W3CDTF">2023-04-27T12:41:00Z</dcterms:modified>
</cp:coreProperties>
</file>