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30" w:rsidRPr="002E067C" w:rsidRDefault="00BD7730" w:rsidP="00BD77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67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D7730" w:rsidRPr="002E067C" w:rsidRDefault="00BD7730" w:rsidP="00BD77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7C">
        <w:rPr>
          <w:rFonts w:ascii="Times New Roman" w:hAnsi="Times New Roman" w:cs="Times New Roman"/>
          <w:b/>
          <w:sz w:val="28"/>
          <w:szCs w:val="28"/>
        </w:rPr>
        <w:t xml:space="preserve">по вопросу использования правоустанавливающих документов, </w:t>
      </w:r>
      <w:r w:rsidR="002E067C">
        <w:rPr>
          <w:rFonts w:ascii="Times New Roman" w:hAnsi="Times New Roman" w:cs="Times New Roman"/>
          <w:b/>
          <w:sz w:val="28"/>
          <w:szCs w:val="28"/>
        </w:rPr>
        <w:br/>
      </w:r>
      <w:r w:rsidRPr="002E067C">
        <w:rPr>
          <w:rFonts w:ascii="Times New Roman" w:hAnsi="Times New Roman" w:cs="Times New Roman"/>
          <w:b/>
          <w:sz w:val="28"/>
          <w:szCs w:val="28"/>
        </w:rPr>
        <w:t xml:space="preserve">а также указания кадастровых номеров при оформлении заявок </w:t>
      </w:r>
      <w:r w:rsidR="002E067C">
        <w:rPr>
          <w:rFonts w:ascii="Times New Roman" w:hAnsi="Times New Roman" w:cs="Times New Roman"/>
          <w:b/>
          <w:sz w:val="28"/>
          <w:szCs w:val="28"/>
        </w:rPr>
        <w:br/>
      </w:r>
      <w:r w:rsidRPr="002E067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EF238A" w:rsidRPr="002E067C">
        <w:rPr>
          <w:rFonts w:ascii="Times New Roman" w:hAnsi="Times New Roman" w:cs="Times New Roman"/>
          <w:b/>
          <w:sz w:val="28"/>
          <w:szCs w:val="28"/>
        </w:rPr>
        <w:t>до</w:t>
      </w:r>
      <w:r w:rsidRPr="002E067C">
        <w:rPr>
          <w:rFonts w:ascii="Times New Roman" w:hAnsi="Times New Roman" w:cs="Times New Roman"/>
          <w:b/>
          <w:sz w:val="28"/>
          <w:szCs w:val="28"/>
        </w:rPr>
        <w:t>газификацию</w:t>
      </w:r>
      <w:proofErr w:type="spellEnd"/>
      <w:r w:rsidRPr="002E0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730" w:rsidRDefault="00BD7730" w:rsidP="003735E7">
      <w:pPr>
        <w:pStyle w:val="a4"/>
        <w:jc w:val="both"/>
      </w:pPr>
    </w:p>
    <w:p w:rsidR="002B5BCC" w:rsidRDefault="003735E7" w:rsidP="00BD77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5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5E7">
        <w:rPr>
          <w:rFonts w:ascii="Times New Roman" w:hAnsi="Times New Roman" w:cs="Times New Roman"/>
          <w:sz w:val="28"/>
          <w:szCs w:val="28"/>
        </w:rPr>
        <w:t>сплатно</w:t>
      </w:r>
      <w:r>
        <w:rPr>
          <w:rFonts w:ascii="Times New Roman" w:hAnsi="Times New Roman" w:cs="Times New Roman"/>
          <w:sz w:val="28"/>
          <w:szCs w:val="28"/>
        </w:rPr>
        <w:t xml:space="preserve">е подключение индивидуальных домовладений, принадлежащих на праве собственности </w:t>
      </w:r>
      <w:r w:rsidRPr="003735E7">
        <w:rPr>
          <w:rFonts w:ascii="Times New Roman" w:hAnsi="Times New Roman" w:cs="Times New Roman"/>
          <w:sz w:val="28"/>
          <w:szCs w:val="28"/>
        </w:rPr>
        <w:t>или на ином предусмотренном законом праве</w:t>
      </w:r>
      <w:r>
        <w:rPr>
          <w:rFonts w:ascii="Times New Roman" w:hAnsi="Times New Roman" w:cs="Times New Roman"/>
          <w:sz w:val="28"/>
          <w:szCs w:val="28"/>
        </w:rPr>
        <w:t xml:space="preserve"> заявителям – физическим лицам к </w:t>
      </w:r>
      <w:r w:rsidRPr="004A6B9F">
        <w:rPr>
          <w:rFonts w:ascii="Times New Roman" w:hAnsi="Times New Roman" w:cs="Times New Roman"/>
          <w:sz w:val="28"/>
          <w:szCs w:val="28"/>
        </w:rPr>
        <w:t>газораспределительным сетям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социальной догазификации осуществляется </w:t>
      </w:r>
      <w:r w:rsidR="002E0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 поданной заявки и пакета документов, предусмотренных п</w:t>
      </w:r>
      <w:r w:rsidRPr="004A6B9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6B9F">
        <w:rPr>
          <w:rFonts w:ascii="Times New Roman" w:hAnsi="Times New Roman" w:cs="Times New Roman"/>
          <w:sz w:val="28"/>
          <w:szCs w:val="28"/>
        </w:rPr>
        <w:t xml:space="preserve"> Правительства РФ от 13.09.2021 № 1547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некоторых актов Правительства Российской Федерации»</w:t>
      </w:r>
      <w:r w:rsidR="002570ED">
        <w:rPr>
          <w:rFonts w:ascii="Times New Roman" w:hAnsi="Times New Roman" w:cs="Times New Roman"/>
          <w:sz w:val="28"/>
          <w:szCs w:val="28"/>
        </w:rPr>
        <w:t xml:space="preserve"> </w:t>
      </w:r>
      <w:r w:rsidR="002570ED" w:rsidRPr="00BD7730">
        <w:rPr>
          <w:rFonts w:ascii="Times New Roman" w:hAnsi="Times New Roman" w:cs="Times New Roman"/>
          <w:sz w:val="28"/>
          <w:szCs w:val="28"/>
        </w:rPr>
        <w:t>(далее – Постановление №1547)</w:t>
      </w:r>
      <w:r w:rsidRPr="00BD7730">
        <w:rPr>
          <w:rFonts w:ascii="Times New Roman" w:hAnsi="Times New Roman" w:cs="Times New Roman"/>
          <w:sz w:val="28"/>
          <w:szCs w:val="28"/>
        </w:rPr>
        <w:t>.</w:t>
      </w:r>
    </w:p>
    <w:p w:rsidR="008F675F" w:rsidRDefault="008F675F" w:rsidP="008F67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1D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заявке о подключении, среди прочего, прилага</w:t>
      </w:r>
      <w:r w:rsidR="00F307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8F675F" w:rsidRDefault="008F675F" w:rsidP="008F67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копия документа, подтверждающего право собственности или иное предусмотренное законом право на домовладение и земельный участок, </w:t>
      </w:r>
      <w:r w:rsidR="002E0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котором расположено домовладение заявителя.</w:t>
      </w:r>
    </w:p>
    <w:p w:rsidR="00630A8B" w:rsidRDefault="00F307E0" w:rsidP="00630A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0A8B">
        <w:rPr>
          <w:rFonts w:ascii="Times New Roman" w:hAnsi="Times New Roman" w:cs="Times New Roman"/>
          <w:sz w:val="28"/>
          <w:szCs w:val="28"/>
        </w:rPr>
        <w:t xml:space="preserve">В соответствии со ст. 8 Закона Республики Крым от 31.07.2014 </w:t>
      </w:r>
      <w:r w:rsidR="002E067C">
        <w:rPr>
          <w:rFonts w:ascii="Times New Roman" w:hAnsi="Times New Roman" w:cs="Times New Roman"/>
          <w:sz w:val="28"/>
          <w:szCs w:val="28"/>
        </w:rPr>
        <w:br/>
      </w:r>
      <w:r w:rsidR="00630A8B">
        <w:rPr>
          <w:rFonts w:ascii="Times New Roman" w:hAnsi="Times New Roman" w:cs="Times New Roman"/>
          <w:sz w:val="28"/>
          <w:szCs w:val="28"/>
        </w:rPr>
        <w:t xml:space="preserve">№ 38-ЗРК «Об особенностях регулирования имущественных и земельных отношений на территории Республики Крым» и ст. 12 Федерального конституционного закона от 21.03.2014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 </w:t>
      </w:r>
      <w:r w:rsidR="00630A8B" w:rsidRPr="00857AF5">
        <w:rPr>
          <w:rFonts w:ascii="Times New Roman" w:hAnsi="Times New Roman" w:cs="Times New Roman"/>
          <w:b/>
          <w:sz w:val="28"/>
          <w:szCs w:val="28"/>
        </w:rPr>
        <w:t>документы, подтверждающие право</w:t>
      </w:r>
      <w:proofErr w:type="gramEnd"/>
      <w:r w:rsidR="00630A8B" w:rsidRPr="00857AF5">
        <w:rPr>
          <w:rFonts w:ascii="Times New Roman" w:hAnsi="Times New Roman" w:cs="Times New Roman"/>
          <w:b/>
          <w:sz w:val="28"/>
          <w:szCs w:val="28"/>
        </w:rPr>
        <w:t xml:space="preserve"> собственности, право пользования на недвижимое имущество, зарегистрированные ранее</w:t>
      </w:r>
      <w:r w:rsidR="002570ED">
        <w:rPr>
          <w:rFonts w:ascii="Times New Roman" w:hAnsi="Times New Roman" w:cs="Times New Roman"/>
          <w:b/>
          <w:sz w:val="28"/>
          <w:szCs w:val="28"/>
        </w:rPr>
        <w:t>,</w:t>
      </w:r>
      <w:r w:rsidR="00630A8B" w:rsidRPr="00857AF5">
        <w:rPr>
          <w:rFonts w:ascii="Times New Roman" w:hAnsi="Times New Roman" w:cs="Times New Roman"/>
          <w:b/>
          <w:sz w:val="28"/>
          <w:szCs w:val="28"/>
        </w:rPr>
        <w:t xml:space="preserve"> признаются юридически действительными бессрочно</w:t>
      </w:r>
      <w:r w:rsidR="00BE6D6F">
        <w:rPr>
          <w:rFonts w:ascii="Times New Roman" w:hAnsi="Times New Roman" w:cs="Times New Roman"/>
          <w:b/>
          <w:sz w:val="28"/>
          <w:szCs w:val="28"/>
        </w:rPr>
        <w:t>.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документов, подтверждающих наличие ранее возникших прав на объекты недвижимого имущества, утвержден постановлением Совета министров Республики Крым от 11.08.2014 № 264</w:t>
      </w:r>
      <w:r w:rsidR="001A372E">
        <w:rPr>
          <w:rFonts w:ascii="Times New Roman" w:hAnsi="Times New Roman" w:cs="Times New Roman"/>
          <w:sz w:val="28"/>
          <w:szCs w:val="28"/>
        </w:rPr>
        <w:t xml:space="preserve"> «Об утверждении перечня документов, подтверждающих наличие ранее возникших прав на объекты</w:t>
      </w:r>
      <w:r w:rsidR="008140FA">
        <w:rPr>
          <w:rFonts w:ascii="Times New Roman" w:hAnsi="Times New Roman" w:cs="Times New Roman"/>
          <w:sz w:val="28"/>
          <w:szCs w:val="28"/>
        </w:rPr>
        <w:t xml:space="preserve"> недвижимого имущества и необходимых для государственной регистрации»</w:t>
      </w:r>
      <w:r w:rsidR="00BB1E2C">
        <w:rPr>
          <w:rFonts w:ascii="Times New Roman" w:hAnsi="Times New Roman" w:cs="Times New Roman"/>
          <w:sz w:val="28"/>
          <w:szCs w:val="28"/>
        </w:rPr>
        <w:t xml:space="preserve"> (далее – Постановление № 264)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6B3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80D">
        <w:rPr>
          <w:rFonts w:ascii="Times New Roman" w:hAnsi="Times New Roman" w:cs="Times New Roman"/>
          <w:b/>
          <w:sz w:val="28"/>
          <w:szCs w:val="28"/>
        </w:rPr>
        <w:t xml:space="preserve">документами, подтверждающими наличие ранее возникших прав на объекты недвижимого имущества и необходимыми </w:t>
      </w:r>
      <w:r w:rsidR="002E067C">
        <w:rPr>
          <w:rFonts w:ascii="Times New Roman" w:hAnsi="Times New Roman" w:cs="Times New Roman"/>
          <w:b/>
          <w:sz w:val="28"/>
          <w:szCs w:val="28"/>
        </w:rPr>
        <w:br/>
      </w:r>
      <w:r w:rsidRPr="0076280D">
        <w:rPr>
          <w:rFonts w:ascii="Times New Roman" w:hAnsi="Times New Roman" w:cs="Times New Roman"/>
          <w:b/>
          <w:sz w:val="28"/>
          <w:szCs w:val="28"/>
        </w:rPr>
        <w:t xml:space="preserve">для государственной регистрации, являются изданные (выданные) </w:t>
      </w:r>
      <w:r w:rsidR="002E067C">
        <w:rPr>
          <w:rFonts w:ascii="Times New Roman" w:hAnsi="Times New Roman" w:cs="Times New Roman"/>
          <w:b/>
          <w:sz w:val="28"/>
          <w:szCs w:val="28"/>
        </w:rPr>
        <w:br/>
      </w:r>
      <w:r w:rsidRPr="0076280D">
        <w:rPr>
          <w:rFonts w:ascii="Times New Roman" w:hAnsi="Times New Roman" w:cs="Times New Roman"/>
          <w:b/>
          <w:sz w:val="28"/>
          <w:szCs w:val="28"/>
        </w:rPr>
        <w:t>в установленном порядке на территории Р</w:t>
      </w:r>
      <w:r w:rsidR="003B77FC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76280D">
        <w:rPr>
          <w:rFonts w:ascii="Times New Roman" w:hAnsi="Times New Roman" w:cs="Times New Roman"/>
          <w:b/>
          <w:sz w:val="28"/>
          <w:szCs w:val="28"/>
        </w:rPr>
        <w:t>К</w:t>
      </w:r>
      <w:r w:rsidR="003B77FC">
        <w:rPr>
          <w:rFonts w:ascii="Times New Roman" w:hAnsi="Times New Roman" w:cs="Times New Roman"/>
          <w:b/>
          <w:sz w:val="28"/>
          <w:szCs w:val="28"/>
        </w:rPr>
        <w:t>рым</w:t>
      </w:r>
      <w:r w:rsidRPr="0076280D">
        <w:rPr>
          <w:rFonts w:ascii="Times New Roman" w:hAnsi="Times New Roman" w:cs="Times New Roman"/>
          <w:b/>
          <w:sz w:val="28"/>
          <w:szCs w:val="28"/>
        </w:rPr>
        <w:t xml:space="preserve"> до 16.03.2014</w:t>
      </w:r>
      <w:r w:rsidR="00B77A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7A19" w:rsidRPr="00B77A19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государственный акт на право собственности на землю (земельный участок);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государственный акт на право частной собственности на землю;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государственный акт на право постоянного пользования землей (земельным участком);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государственный акт на право коллективной собственности на землю;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праве собственности на недвижимое имущество;</w:t>
      </w:r>
    </w:p>
    <w:p w:rsidR="00C20AEB" w:rsidRDefault="00C20AEB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праве пользования недвижимым имуществом;</w:t>
      </w:r>
    </w:p>
    <w:p w:rsidR="00A94835" w:rsidRDefault="00A94835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о передаче (предоставлении) земельного участка </w:t>
      </w:r>
      <w:r w:rsidR="002E0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собственность (пользование, в том числе аренду);</w:t>
      </w:r>
    </w:p>
    <w:p w:rsidR="00A94835" w:rsidRDefault="00A94835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свидетельство о праве на наследство;</w:t>
      </w:r>
    </w:p>
    <w:p w:rsidR="00A94835" w:rsidRDefault="00A94835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наследственный договор;</w:t>
      </w:r>
    </w:p>
    <w:p w:rsidR="00A94835" w:rsidRDefault="00A94835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договоры купли-продажи, мены, дарения и иные договоры, подтверждающие совершение гражданско-правовых соглашений, </w:t>
      </w:r>
      <w:r w:rsidR="002E0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основании которых возникает право на объект недвижимого имущества, подлежащее регистрации;</w:t>
      </w:r>
    </w:p>
    <w:p w:rsidR="00A94835" w:rsidRDefault="00A94835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регистрационное удостоверение на объект недвижимого имущества;</w:t>
      </w:r>
    </w:p>
    <w:p w:rsidR="00A94835" w:rsidRDefault="00A94835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 о вводе в эксплуатацию построенного объекта недвижимости.</w:t>
      </w:r>
    </w:p>
    <w:p w:rsidR="00852EE6" w:rsidRDefault="00852EE6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0ED" w:rsidRPr="00BD7730">
        <w:rPr>
          <w:rFonts w:ascii="Times New Roman" w:hAnsi="Times New Roman" w:cs="Times New Roman"/>
          <w:sz w:val="28"/>
          <w:szCs w:val="28"/>
        </w:rPr>
        <w:t>Также, в соответствии с требованиями Постановления №1574 з</w:t>
      </w:r>
      <w:r w:rsidR="00BB1E2C" w:rsidRPr="00BD7730">
        <w:rPr>
          <w:rFonts w:ascii="Times New Roman" w:hAnsi="Times New Roman" w:cs="Times New Roman"/>
          <w:sz w:val="28"/>
          <w:szCs w:val="28"/>
        </w:rPr>
        <w:t xml:space="preserve">аявителем – физическим лицом наравне с документом, </w:t>
      </w:r>
      <w:r w:rsidR="00F51FA4" w:rsidRPr="00BD7730">
        <w:rPr>
          <w:rFonts w:ascii="Times New Roman" w:hAnsi="Times New Roman" w:cs="Times New Roman"/>
          <w:sz w:val="28"/>
          <w:szCs w:val="28"/>
        </w:rPr>
        <w:t xml:space="preserve">подтверждающим право собственности или иное предусмотренное </w:t>
      </w:r>
      <w:proofErr w:type="gramStart"/>
      <w:r w:rsidR="00F51FA4" w:rsidRPr="00BD7730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F51FA4" w:rsidRPr="00BD7730">
        <w:rPr>
          <w:rFonts w:ascii="Times New Roman" w:hAnsi="Times New Roman" w:cs="Times New Roman"/>
          <w:sz w:val="28"/>
          <w:szCs w:val="28"/>
        </w:rPr>
        <w:t xml:space="preserve"> право, </w:t>
      </w:r>
      <w:r w:rsidR="00BB1E2C" w:rsidRPr="00BD773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F51FA4" w:rsidRPr="00BD7730">
        <w:rPr>
          <w:rFonts w:ascii="Times New Roman" w:hAnsi="Times New Roman" w:cs="Times New Roman"/>
          <w:sz w:val="28"/>
          <w:szCs w:val="28"/>
        </w:rPr>
        <w:t>Постановлением № 264</w:t>
      </w:r>
      <w:r w:rsidR="002570ED" w:rsidRPr="00BD7730">
        <w:rPr>
          <w:rFonts w:ascii="Times New Roman" w:hAnsi="Times New Roman" w:cs="Times New Roman"/>
          <w:sz w:val="28"/>
          <w:szCs w:val="28"/>
        </w:rPr>
        <w:t xml:space="preserve"> также предоставляется</w:t>
      </w:r>
      <w:r w:rsidR="00F51FA4" w:rsidRPr="00BD7730">
        <w:rPr>
          <w:rFonts w:ascii="Times New Roman" w:hAnsi="Times New Roman" w:cs="Times New Roman"/>
          <w:sz w:val="28"/>
          <w:szCs w:val="28"/>
        </w:rPr>
        <w:t xml:space="preserve"> информация о присвоенном кадастровом номере </w:t>
      </w:r>
      <w:r w:rsidR="001C6E26" w:rsidRPr="00BD773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D7730" w:rsidRPr="00BD7730">
        <w:rPr>
          <w:rFonts w:ascii="Times New Roman" w:hAnsi="Times New Roman" w:cs="Times New Roman"/>
          <w:sz w:val="28"/>
          <w:szCs w:val="28"/>
        </w:rPr>
        <w:t>.</w:t>
      </w:r>
      <w:r w:rsidR="00BD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730" w:rsidRDefault="00BD7730" w:rsidP="00C20A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B7D8D" w:rsidRPr="00D747D6" w:rsidRDefault="00BB7D8D" w:rsidP="006A0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BD7730">
        <w:rPr>
          <w:rFonts w:ascii="Times New Roman" w:hAnsi="Times New Roman" w:cs="Times New Roman"/>
          <w:sz w:val="28"/>
          <w:szCs w:val="28"/>
        </w:rPr>
        <w:t xml:space="preserve">Информацию о наличии </w:t>
      </w:r>
      <w:r w:rsidR="002570ED" w:rsidRPr="00BD7730">
        <w:rPr>
          <w:rFonts w:ascii="Times New Roman" w:hAnsi="Times New Roman" w:cs="Times New Roman"/>
          <w:sz w:val="28"/>
          <w:szCs w:val="28"/>
        </w:rPr>
        <w:t>(</w:t>
      </w:r>
      <w:r w:rsidRPr="00BD7730">
        <w:rPr>
          <w:rFonts w:ascii="Times New Roman" w:hAnsi="Times New Roman" w:cs="Times New Roman"/>
          <w:sz w:val="28"/>
          <w:szCs w:val="28"/>
        </w:rPr>
        <w:t>отсутствии</w:t>
      </w:r>
      <w:r w:rsidR="002570ED" w:rsidRPr="00BD7730">
        <w:rPr>
          <w:rFonts w:ascii="Times New Roman" w:hAnsi="Times New Roman" w:cs="Times New Roman"/>
          <w:sz w:val="28"/>
          <w:szCs w:val="28"/>
        </w:rPr>
        <w:t>)</w:t>
      </w:r>
      <w:r w:rsidRPr="00BD7730">
        <w:rPr>
          <w:rFonts w:ascii="Times New Roman" w:hAnsi="Times New Roman" w:cs="Times New Roman"/>
          <w:sz w:val="28"/>
          <w:szCs w:val="28"/>
        </w:rPr>
        <w:t xml:space="preserve"> в </w:t>
      </w:r>
      <w:r w:rsidR="00483AEF" w:rsidRPr="00BD7730">
        <w:rPr>
          <w:rFonts w:ascii="Times New Roman" w:hAnsi="Times New Roman" w:cs="Times New Roman"/>
          <w:sz w:val="28"/>
          <w:szCs w:val="28"/>
        </w:rPr>
        <w:t>ЕГРН (далее – Р</w:t>
      </w:r>
      <w:r w:rsidRPr="00BD7730">
        <w:rPr>
          <w:rFonts w:ascii="Times New Roman" w:hAnsi="Times New Roman" w:cs="Times New Roman"/>
          <w:sz w:val="28"/>
          <w:szCs w:val="28"/>
        </w:rPr>
        <w:t>еестр</w:t>
      </w:r>
      <w:r w:rsidR="00483AEF" w:rsidRPr="00BD7730">
        <w:rPr>
          <w:rFonts w:ascii="Times New Roman" w:hAnsi="Times New Roman" w:cs="Times New Roman"/>
          <w:sz w:val="28"/>
          <w:szCs w:val="28"/>
        </w:rPr>
        <w:t>)</w:t>
      </w:r>
      <w:r w:rsidRPr="00BD7730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недвижимости можно получить бесплатно на официальном сайте Федеральной службы государственной регистрации, кадастра и картографии (</w:t>
      </w:r>
      <w:proofErr w:type="spellStart"/>
      <w:r w:rsidRPr="00BD773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D7730">
        <w:rPr>
          <w:rFonts w:ascii="Times New Roman" w:hAnsi="Times New Roman" w:cs="Times New Roman"/>
          <w:sz w:val="28"/>
          <w:szCs w:val="28"/>
        </w:rPr>
        <w:t xml:space="preserve">) </w:t>
      </w:r>
      <w:r w:rsidR="00167D6D" w:rsidRPr="00BD7730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="00167D6D" w:rsidRPr="00BD7730">
          <w:rPr>
            <w:rStyle w:val="a3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="00167D6D" w:rsidRPr="00BD7730">
        <w:rPr>
          <w:rFonts w:ascii="Times New Roman" w:hAnsi="Times New Roman" w:cs="Times New Roman"/>
          <w:sz w:val="28"/>
          <w:szCs w:val="28"/>
        </w:rPr>
        <w:t xml:space="preserve"> </w:t>
      </w:r>
      <w:r w:rsidRPr="00BD7730">
        <w:rPr>
          <w:rFonts w:ascii="Times New Roman" w:hAnsi="Times New Roman" w:cs="Times New Roman"/>
          <w:sz w:val="28"/>
          <w:szCs w:val="28"/>
        </w:rPr>
        <w:t xml:space="preserve">в разделе «Электронные </w:t>
      </w:r>
      <w:r w:rsidR="00BF4B7F" w:rsidRPr="00BD7730">
        <w:rPr>
          <w:rFonts w:ascii="Times New Roman" w:hAnsi="Times New Roman" w:cs="Times New Roman"/>
          <w:sz w:val="28"/>
          <w:szCs w:val="28"/>
        </w:rPr>
        <w:t xml:space="preserve">услуги и сервисы» сервис «Справочная информация по объектам недвижимости </w:t>
      </w:r>
      <w:r w:rsidR="002E067C">
        <w:rPr>
          <w:rFonts w:ascii="Times New Roman" w:hAnsi="Times New Roman" w:cs="Times New Roman"/>
          <w:sz w:val="28"/>
          <w:szCs w:val="28"/>
        </w:rPr>
        <w:br/>
      </w:r>
      <w:r w:rsidR="00BF4B7F" w:rsidRPr="00BD7730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BF4B7F" w:rsidRPr="00BD773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F4B7F" w:rsidRPr="00BD7730">
        <w:rPr>
          <w:rFonts w:ascii="Times New Roman" w:hAnsi="Times New Roman" w:cs="Times New Roman"/>
          <w:sz w:val="28"/>
          <w:szCs w:val="28"/>
        </w:rPr>
        <w:t>» по адресу</w:t>
      </w:r>
      <w:r w:rsidR="005025C9" w:rsidRPr="00BD7730">
        <w:rPr>
          <w:rFonts w:ascii="Times New Roman" w:hAnsi="Times New Roman" w:cs="Times New Roman"/>
          <w:sz w:val="28"/>
          <w:szCs w:val="28"/>
        </w:rPr>
        <w:t>:</w:t>
      </w:r>
      <w:r w:rsidR="00BF4B7F" w:rsidRPr="00BD77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F4B7F" w:rsidRPr="00BD7730">
          <w:rPr>
            <w:rStyle w:val="a3"/>
            <w:rFonts w:ascii="Times New Roman" w:hAnsi="Times New Roman" w:cs="Times New Roman"/>
            <w:sz w:val="28"/>
            <w:szCs w:val="28"/>
          </w:rPr>
          <w:t>https://lk.rosreestr.ru/eservices/real-estate-objects-online</w:t>
        </w:r>
      </w:hyperlink>
      <w:r w:rsidR="00BF4B7F" w:rsidRPr="00BD7730">
        <w:rPr>
          <w:rFonts w:ascii="Times New Roman" w:hAnsi="Times New Roman" w:cs="Times New Roman"/>
          <w:sz w:val="28"/>
          <w:szCs w:val="28"/>
        </w:rPr>
        <w:t xml:space="preserve"> или </w:t>
      </w:r>
      <w:r w:rsidR="005025C9" w:rsidRPr="00BD7730">
        <w:rPr>
          <w:rFonts w:ascii="Times New Roman" w:hAnsi="Times New Roman" w:cs="Times New Roman"/>
          <w:sz w:val="28"/>
          <w:szCs w:val="28"/>
        </w:rPr>
        <w:t>в разделе «Публичная кадастровая</w:t>
      </w:r>
      <w:proofErr w:type="gramEnd"/>
      <w:r w:rsidR="005025C9" w:rsidRPr="00BD7730">
        <w:rPr>
          <w:rFonts w:ascii="Times New Roman" w:hAnsi="Times New Roman" w:cs="Times New Roman"/>
          <w:sz w:val="28"/>
          <w:szCs w:val="28"/>
        </w:rPr>
        <w:t xml:space="preserve"> карта» по адресу: </w:t>
      </w:r>
      <w:hyperlink r:id="rId7" w:anchor="/search" w:history="1">
        <w:r w:rsidR="005025C9" w:rsidRPr="00BD7730">
          <w:rPr>
            <w:rStyle w:val="a3"/>
            <w:rFonts w:ascii="Times New Roman" w:hAnsi="Times New Roman" w:cs="Times New Roman"/>
            <w:sz w:val="28"/>
            <w:szCs w:val="28"/>
          </w:rPr>
          <w:t>https://pkk.rosreestr.ru/#/search</w:t>
        </w:r>
      </w:hyperlink>
      <w:r w:rsidR="00D747D6" w:rsidRPr="00BD7730">
        <w:rPr>
          <w:rFonts w:ascii="Times New Roman" w:hAnsi="Times New Roman" w:cs="Times New Roman"/>
          <w:sz w:val="28"/>
          <w:szCs w:val="28"/>
        </w:rPr>
        <w:t xml:space="preserve"> введя в соответствующие информационные поля </w:t>
      </w:r>
      <w:proofErr w:type="gramStart"/>
      <w:r w:rsidR="00D747D6" w:rsidRPr="00BD7730">
        <w:rPr>
          <w:rFonts w:ascii="Times New Roman" w:hAnsi="Times New Roman" w:cs="Times New Roman"/>
          <w:sz w:val="28"/>
          <w:szCs w:val="28"/>
        </w:rPr>
        <w:t>имеющуюся</w:t>
      </w:r>
      <w:proofErr w:type="gramEnd"/>
      <w:r w:rsidR="00D747D6" w:rsidRPr="00BD7730">
        <w:rPr>
          <w:rFonts w:ascii="Times New Roman" w:hAnsi="Times New Roman" w:cs="Times New Roman"/>
          <w:sz w:val="28"/>
          <w:szCs w:val="28"/>
        </w:rPr>
        <w:t xml:space="preserve"> сведения о ранее присвоенном (украинском) кадастровом номере или адресе земельного участка.</w:t>
      </w:r>
    </w:p>
    <w:p w:rsidR="00A34892" w:rsidRDefault="005025C9" w:rsidP="006A0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04DD">
        <w:rPr>
          <w:rFonts w:ascii="Times New Roman" w:hAnsi="Times New Roman" w:cs="Times New Roman"/>
          <w:sz w:val="28"/>
          <w:szCs w:val="28"/>
        </w:rPr>
        <w:tab/>
      </w:r>
      <w:r w:rsidR="006A04DD" w:rsidRPr="006A04DD">
        <w:rPr>
          <w:rFonts w:ascii="Times New Roman" w:hAnsi="Times New Roman" w:cs="Times New Roman"/>
          <w:sz w:val="28"/>
          <w:szCs w:val="28"/>
        </w:rPr>
        <w:t xml:space="preserve">В </w:t>
      </w:r>
      <w:r w:rsidR="006A04DD">
        <w:rPr>
          <w:rFonts w:ascii="Times New Roman" w:hAnsi="Times New Roman" w:cs="Times New Roman"/>
          <w:sz w:val="28"/>
          <w:szCs w:val="28"/>
        </w:rPr>
        <w:t xml:space="preserve">случае отсутствия в </w:t>
      </w:r>
      <w:r w:rsidR="00483AEF">
        <w:rPr>
          <w:rFonts w:ascii="Times New Roman" w:hAnsi="Times New Roman" w:cs="Times New Roman"/>
          <w:sz w:val="28"/>
          <w:szCs w:val="28"/>
        </w:rPr>
        <w:t>Реестре</w:t>
      </w:r>
      <w:r w:rsidR="006A04DD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недвижимости заявителю необходимо обратиться в Государственный комитет </w:t>
      </w:r>
      <w:r w:rsidR="002E067C">
        <w:rPr>
          <w:rFonts w:ascii="Times New Roman" w:hAnsi="Times New Roman" w:cs="Times New Roman"/>
          <w:sz w:val="28"/>
          <w:szCs w:val="28"/>
        </w:rPr>
        <w:br/>
      </w:r>
      <w:r w:rsidR="006A04DD">
        <w:rPr>
          <w:rFonts w:ascii="Times New Roman" w:hAnsi="Times New Roman" w:cs="Times New Roman"/>
          <w:sz w:val="28"/>
          <w:szCs w:val="28"/>
        </w:rPr>
        <w:t xml:space="preserve">по государственной регистрации и кадастру Республики Крым через любой офис МФЦ «Мои документы» </w:t>
      </w:r>
      <w:r w:rsidR="00A34892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недвижимого имущества.</w:t>
      </w:r>
    </w:p>
    <w:p w:rsidR="00734427" w:rsidRDefault="00A34892" w:rsidP="007344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ранее учтенном объекте недвижимости вносятся в ЕГРН бесплатно.</w:t>
      </w:r>
    </w:p>
    <w:p w:rsidR="002E067C" w:rsidRDefault="002E067C" w:rsidP="0073442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EB" w:rsidRDefault="00734427" w:rsidP="007344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427">
        <w:rPr>
          <w:rFonts w:ascii="Times New Roman" w:hAnsi="Times New Roman" w:cs="Times New Roman"/>
          <w:b/>
          <w:sz w:val="28"/>
          <w:szCs w:val="28"/>
        </w:rPr>
        <w:t>Заключение: 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F4F">
        <w:rPr>
          <w:rFonts w:ascii="Times New Roman" w:hAnsi="Times New Roman" w:cs="Times New Roman"/>
          <w:b/>
          <w:sz w:val="28"/>
          <w:szCs w:val="28"/>
        </w:rPr>
        <w:t xml:space="preserve">кадастрового номера </w:t>
      </w:r>
      <w:r w:rsidRPr="00734427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участка – </w:t>
      </w:r>
      <w:r w:rsidRPr="00734427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A50F4F">
        <w:rPr>
          <w:rFonts w:ascii="Times New Roman" w:hAnsi="Times New Roman" w:cs="Times New Roman"/>
          <w:b/>
          <w:sz w:val="28"/>
          <w:szCs w:val="28"/>
        </w:rPr>
        <w:t xml:space="preserve">домовладения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4427">
        <w:rPr>
          <w:rFonts w:ascii="Times New Roman" w:hAnsi="Times New Roman" w:cs="Times New Roman"/>
          <w:b/>
          <w:sz w:val="28"/>
          <w:szCs w:val="28"/>
          <w:u w:val="single"/>
        </w:rPr>
        <w:t>не обязательно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7E0" w:rsidRPr="003735E7" w:rsidRDefault="00F307E0" w:rsidP="008F67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5BCC" w:rsidRDefault="002B5BCC">
      <w:pPr>
        <w:rPr>
          <w:rFonts w:ascii="Times New Roman" w:hAnsi="Times New Roman" w:cs="Times New Roman"/>
          <w:sz w:val="28"/>
          <w:szCs w:val="28"/>
        </w:rPr>
      </w:pPr>
    </w:p>
    <w:p w:rsidR="002B5BCC" w:rsidRDefault="002B5BCC">
      <w:pPr>
        <w:rPr>
          <w:rFonts w:ascii="Times New Roman" w:hAnsi="Times New Roman" w:cs="Times New Roman"/>
          <w:sz w:val="28"/>
          <w:szCs w:val="28"/>
        </w:rPr>
      </w:pPr>
    </w:p>
    <w:p w:rsidR="002B5BCC" w:rsidRPr="002B5BCC" w:rsidRDefault="002B5BCC">
      <w:pPr>
        <w:rPr>
          <w:rFonts w:ascii="Times New Roman" w:hAnsi="Times New Roman" w:cs="Times New Roman"/>
          <w:sz w:val="28"/>
          <w:szCs w:val="28"/>
        </w:rPr>
      </w:pPr>
    </w:p>
    <w:sectPr w:rsidR="002B5BCC" w:rsidRPr="002B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EC"/>
    <w:rsid w:val="000922C3"/>
    <w:rsid w:val="00167D6D"/>
    <w:rsid w:val="001A372E"/>
    <w:rsid w:val="001C6E26"/>
    <w:rsid w:val="002570ED"/>
    <w:rsid w:val="002B5BCC"/>
    <w:rsid w:val="002E067C"/>
    <w:rsid w:val="00351DF0"/>
    <w:rsid w:val="003735E7"/>
    <w:rsid w:val="003B77FC"/>
    <w:rsid w:val="00483AEF"/>
    <w:rsid w:val="005025C9"/>
    <w:rsid w:val="005D65EC"/>
    <w:rsid w:val="00630A8B"/>
    <w:rsid w:val="00661381"/>
    <w:rsid w:val="006A04DD"/>
    <w:rsid w:val="00734427"/>
    <w:rsid w:val="007716B3"/>
    <w:rsid w:val="008140FA"/>
    <w:rsid w:val="0083121D"/>
    <w:rsid w:val="00852EE6"/>
    <w:rsid w:val="008F675F"/>
    <w:rsid w:val="00A34892"/>
    <w:rsid w:val="00A50F4F"/>
    <w:rsid w:val="00A94835"/>
    <w:rsid w:val="00B77A19"/>
    <w:rsid w:val="00BB1E2C"/>
    <w:rsid w:val="00BB7D8D"/>
    <w:rsid w:val="00BD7730"/>
    <w:rsid w:val="00BE6D6F"/>
    <w:rsid w:val="00BF4B7F"/>
    <w:rsid w:val="00C20AEB"/>
    <w:rsid w:val="00D747D6"/>
    <w:rsid w:val="00E3054D"/>
    <w:rsid w:val="00EA7B40"/>
    <w:rsid w:val="00EF238A"/>
    <w:rsid w:val="00F007AE"/>
    <w:rsid w:val="00F307E0"/>
    <w:rsid w:val="00F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BCC"/>
    <w:rPr>
      <w:color w:val="0000FF" w:themeColor="hyperlink"/>
      <w:u w:val="single"/>
    </w:rPr>
  </w:style>
  <w:style w:type="paragraph" w:styleId="a4">
    <w:name w:val="No Spacing"/>
    <w:uiPriority w:val="1"/>
    <w:qFormat/>
    <w:rsid w:val="002B5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BCC"/>
    <w:rPr>
      <w:color w:val="0000FF" w:themeColor="hyperlink"/>
      <w:u w:val="single"/>
    </w:rPr>
  </w:style>
  <w:style w:type="paragraph" w:styleId="a4">
    <w:name w:val="No Spacing"/>
    <w:uiPriority w:val="1"/>
    <w:qFormat/>
    <w:rsid w:val="002B5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Зайтдинова Евгения Валериевна</dc:creator>
  <cp:lastModifiedBy>Computer</cp:lastModifiedBy>
  <cp:revision>2</cp:revision>
  <dcterms:created xsi:type="dcterms:W3CDTF">2022-02-07T12:58:00Z</dcterms:created>
  <dcterms:modified xsi:type="dcterms:W3CDTF">2022-02-07T12:58:00Z</dcterms:modified>
</cp:coreProperties>
</file>