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7C" w:rsidRPr="00AC2A7C" w:rsidRDefault="00AC2A7C" w:rsidP="00AC2A7C">
      <w:pPr>
        <w:widowControl w:val="0"/>
        <w:suppressAutoHyphens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val="ru-RU" w:eastAsia="hi-IN" w:bidi="hi-IN"/>
        </w:rPr>
      </w:pPr>
      <w:r w:rsidRPr="00AC2A7C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7C" w:rsidRPr="00AC2A7C" w:rsidRDefault="00AC2A7C" w:rsidP="00AC2A7C">
      <w:pPr>
        <w:widowControl w:val="0"/>
        <w:suppressAutoHyphens/>
        <w:ind w:left="10" w:hanging="10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val="ru-RU" w:eastAsia="hi-IN" w:bidi="hi-IN"/>
        </w:rPr>
      </w:pPr>
      <w:r w:rsidRPr="00AC2A7C">
        <w:rPr>
          <w:rFonts w:ascii="Times New Roman" w:hAnsi="Times New Roman"/>
          <w:b/>
          <w:color w:val="000000"/>
          <w:kern w:val="1"/>
          <w:sz w:val="28"/>
          <w:szCs w:val="28"/>
          <w:lang w:val="ru-RU"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AC2A7C" w:rsidRPr="00AC2A7C" w:rsidRDefault="00F820EE" w:rsidP="00AC2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ПРОЕКТ </w:t>
      </w:r>
      <w:r w:rsidR="00AC2A7C" w:rsidRPr="00AC2A7C">
        <w:rPr>
          <w:rFonts w:ascii="Times New Roman" w:hAnsi="Times New Roman"/>
          <w:b/>
          <w:sz w:val="32"/>
          <w:szCs w:val="32"/>
          <w:lang w:val="ru-RU" w:eastAsia="ru-RU"/>
        </w:rPr>
        <w:t>ПОСТАНОВЛЕНИЕ</w:t>
      </w:r>
    </w:p>
    <w:p w:rsidR="00AC2A7C" w:rsidRPr="00AC2A7C" w:rsidRDefault="00AC2A7C" w:rsidP="00AC2A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AC2A7C" w:rsidRPr="00AC2A7C" w:rsidRDefault="00AC2A7C" w:rsidP="00AC2A7C">
      <w:pPr>
        <w:tabs>
          <w:tab w:val="left" w:pos="765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AC2A7C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F820EE">
        <w:rPr>
          <w:rFonts w:ascii="Times New Roman" w:hAnsi="Times New Roman"/>
          <w:sz w:val="28"/>
          <w:szCs w:val="28"/>
          <w:lang w:val="ru-RU" w:eastAsia="ru-RU"/>
        </w:rPr>
        <w:t xml:space="preserve">                </w:t>
      </w:r>
      <w:r w:rsidRPr="00AC2A7C">
        <w:rPr>
          <w:rFonts w:ascii="Times New Roman" w:hAnsi="Times New Roman"/>
          <w:sz w:val="28"/>
          <w:szCs w:val="28"/>
          <w:lang w:val="ru-RU" w:eastAsia="ru-RU"/>
        </w:rPr>
        <w:t>г.</w:t>
      </w:r>
      <w:r w:rsidRPr="00AC2A7C">
        <w:rPr>
          <w:rFonts w:ascii="Times New Roman" w:hAnsi="Times New Roman"/>
          <w:sz w:val="28"/>
          <w:szCs w:val="28"/>
          <w:lang w:val="ru-RU" w:eastAsia="ru-RU"/>
        </w:rPr>
        <w:tab/>
        <w:t xml:space="preserve">№ </w:t>
      </w:r>
      <w:bookmarkStart w:id="0" w:name="_GoBack"/>
      <w:bookmarkEnd w:id="0"/>
    </w:p>
    <w:p w:rsidR="00AC2A7C" w:rsidRDefault="00AC2A7C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0E32" w:rsidRDefault="00030CD2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0E32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CC0E32" w:rsidRDefault="00CC0E32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E32">
        <w:rPr>
          <w:rFonts w:ascii="Times New Roman" w:hAnsi="Times New Roman"/>
          <w:b/>
          <w:bCs/>
          <w:sz w:val="28"/>
          <w:szCs w:val="28"/>
          <w:lang w:val="ru-RU"/>
        </w:rPr>
        <w:t>по предоставлению муниципальной услуги</w:t>
      </w:r>
    </w:p>
    <w:p w:rsidR="00CC0E32" w:rsidRDefault="00CC0E32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E32">
        <w:rPr>
          <w:rFonts w:ascii="Times New Roman" w:hAnsi="Times New Roman"/>
          <w:b/>
          <w:bCs/>
          <w:sz w:val="28"/>
          <w:szCs w:val="28"/>
          <w:lang w:val="ru-RU"/>
        </w:rPr>
        <w:t>«Выдача разрешения на</w:t>
      </w:r>
      <w:r w:rsidRPr="00CC0E3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C0E32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перемещение отходов </w:t>
      </w:r>
    </w:p>
    <w:p w:rsidR="00CC0E32" w:rsidRDefault="00CC0E32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E32">
        <w:rPr>
          <w:rFonts w:ascii="Times New Roman" w:hAnsi="Times New Roman"/>
          <w:b/>
          <w:bCs/>
          <w:sz w:val="28"/>
          <w:szCs w:val="28"/>
          <w:lang w:val="ru-RU"/>
        </w:rPr>
        <w:t xml:space="preserve">строительства, сноса зданий и сооружений, </w:t>
      </w:r>
    </w:p>
    <w:p w:rsidR="00CC0E32" w:rsidRPr="00CC0E32" w:rsidRDefault="00CC0E32" w:rsidP="00CC0E32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0E32">
        <w:rPr>
          <w:rFonts w:ascii="Times New Roman" w:hAnsi="Times New Roman"/>
          <w:b/>
          <w:bCs/>
          <w:sz w:val="28"/>
          <w:szCs w:val="28"/>
          <w:lang w:val="ru-RU"/>
        </w:rPr>
        <w:t>в том числе грунтов»</w:t>
      </w:r>
    </w:p>
    <w:p w:rsidR="00030CD2" w:rsidRDefault="00030CD2" w:rsidP="00CC0E3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30CD2" w:rsidRDefault="00030CD2" w:rsidP="00AC2A7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главы </w:t>
      </w:r>
      <w:r w:rsidR="004B3C4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330C7">
        <w:rPr>
          <w:rFonts w:ascii="Times New Roman" w:hAnsi="Times New Roman" w:cs="Times New Roman"/>
          <w:b w:val="0"/>
          <w:sz w:val="28"/>
          <w:szCs w:val="28"/>
        </w:rPr>
        <w:t>Табачненского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селения от 27.01.2015 года 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>№ 3 «О порядке разработки и утверждения административных регламентов предоставления муниципальных услуг»,</w:t>
      </w:r>
      <w:r w:rsidR="00AC2A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</w:t>
      </w:r>
      <w:r w:rsidR="005330C7">
        <w:rPr>
          <w:rFonts w:ascii="Times New Roman" w:hAnsi="Times New Roman" w:cs="Times New Roman"/>
          <w:b w:val="0"/>
          <w:bCs w:val="0"/>
          <w:sz w:val="28"/>
          <w:szCs w:val="28"/>
        </w:rPr>
        <w:t>Табачненского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</w:t>
      </w:r>
      <w:r w:rsidR="004B3C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30C7">
        <w:rPr>
          <w:rFonts w:ascii="Times New Roman" w:hAnsi="Times New Roman" w:cs="Times New Roman"/>
          <w:b w:val="0"/>
          <w:bCs w:val="0"/>
          <w:sz w:val="28"/>
          <w:szCs w:val="28"/>
        </w:rPr>
        <w:t>Табачненского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30CD2" w:rsidRDefault="00030CD2" w:rsidP="00030C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0CD2" w:rsidRDefault="00AC2A7C" w:rsidP="00030CD2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="00030CD2" w:rsidRPr="007A5F9F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030CD2" w:rsidRPr="00030CD2" w:rsidRDefault="00030CD2" w:rsidP="00030CD2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030CD2" w:rsidRDefault="00030CD2" w:rsidP="00AC2A7C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0CD2">
        <w:rPr>
          <w:rFonts w:ascii="Times New Roman" w:hAnsi="Times New Roman"/>
          <w:sz w:val="28"/>
          <w:szCs w:val="28"/>
          <w:lang w:val="ru-RU"/>
        </w:rPr>
        <w:t>1.Утвердить прилагаемый Административный регламент</w:t>
      </w:r>
      <w:r w:rsidRPr="00030CD2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по предоставлению</w:t>
      </w:r>
      <w:r w:rsidRPr="00030CD2">
        <w:rPr>
          <w:rStyle w:val="a5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030CD2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муниципальной </w:t>
      </w:r>
      <w:r w:rsidR="00AC2A7C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услуги </w:t>
      </w:r>
      <w:r w:rsidR="004B3C4B" w:rsidRPr="004B3C4B">
        <w:rPr>
          <w:rFonts w:ascii="Times New Roman" w:hAnsi="Times New Roman"/>
          <w:bCs/>
          <w:sz w:val="28"/>
          <w:szCs w:val="28"/>
          <w:lang w:val="ru-RU"/>
        </w:rPr>
        <w:t>«Выдача разрешения на</w:t>
      </w:r>
      <w:r w:rsidR="004B3C4B" w:rsidRPr="004B3C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C4B" w:rsidRPr="004B3C4B">
        <w:rPr>
          <w:rFonts w:ascii="Times New Roman" w:hAnsi="Times New Roman"/>
          <w:bCs/>
          <w:sz w:val="28"/>
          <w:szCs w:val="28"/>
          <w:lang w:val="ru-RU"/>
        </w:rPr>
        <w:t>перемещение отходов строительс</w:t>
      </w:r>
      <w:r w:rsidR="00AC2A7C">
        <w:rPr>
          <w:rFonts w:ascii="Times New Roman" w:hAnsi="Times New Roman"/>
          <w:bCs/>
          <w:sz w:val="28"/>
          <w:szCs w:val="28"/>
          <w:lang w:val="ru-RU"/>
        </w:rPr>
        <w:t>тва, сноса зданий и сооружений,</w:t>
      </w:r>
      <w:r w:rsidR="004B3C4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B3C4B" w:rsidRPr="004B3C4B">
        <w:rPr>
          <w:rFonts w:ascii="Times New Roman" w:hAnsi="Times New Roman"/>
          <w:bCs/>
          <w:sz w:val="28"/>
          <w:szCs w:val="28"/>
          <w:lang w:val="ru-RU"/>
        </w:rPr>
        <w:t>в том числе грунтов».</w:t>
      </w:r>
    </w:p>
    <w:p w:rsidR="00AC2A7C" w:rsidRPr="00AC2A7C" w:rsidRDefault="00AC2A7C" w:rsidP="00AC2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AC2A7C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AC2A7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Опубликовать настоящее постановление </w:t>
      </w:r>
      <w:r w:rsidRPr="00AC2A7C">
        <w:rPr>
          <w:rFonts w:ascii="Times New Roman" w:hAnsi="Times New Roman"/>
          <w:sz w:val="28"/>
          <w:szCs w:val="28"/>
          <w:lang w:val="ru-RU" w:eastAsia="ru-RU"/>
        </w:rPr>
        <w:t xml:space="preserve">на официальном сайте </w:t>
      </w:r>
      <w:r w:rsidRPr="00AC2A7C">
        <w:rPr>
          <w:rFonts w:ascii="Times New Roman" w:hAnsi="Times New Roman"/>
          <w:sz w:val="28"/>
          <w:szCs w:val="28"/>
          <w:lang w:val="ru-RU" w:eastAsia="ar-SA"/>
        </w:rPr>
        <w:t xml:space="preserve">администрации Табачненского сельского поселения Бахчисарайского района Республики Крым </w:t>
      </w:r>
      <w:r w:rsidRPr="00AC2A7C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(</w:t>
      </w:r>
      <w:hyperlink r:id="rId6" w:tgtFrame="_blank" w:history="1">
        <w:r w:rsidRPr="00AC2A7C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ru-RU" w:eastAsia="ru-RU"/>
          </w:rPr>
          <w:t>http://</w:t>
        </w:r>
        <w:proofErr w:type="spellStart"/>
        <w:r w:rsidRPr="00AC2A7C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tabachnoe</w:t>
        </w:r>
        <w:proofErr w:type="spellEnd"/>
        <w:r w:rsidRPr="00AC2A7C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ru-RU" w:eastAsia="ru-RU"/>
          </w:rPr>
          <w:t>.</w:t>
        </w:r>
        <w:proofErr w:type="spellStart"/>
        <w:r w:rsidRPr="00AC2A7C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su</w:t>
        </w:r>
        <w:proofErr w:type="spellEnd"/>
        <w:r w:rsidRPr="00AC2A7C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ru-RU" w:eastAsia="ru-RU"/>
          </w:rPr>
          <w:t>/</w:t>
        </w:r>
      </w:hyperlink>
      <w:r w:rsidRPr="00AC2A7C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)</w:t>
      </w:r>
      <w:r w:rsidRPr="00AC2A7C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AC2A7C" w:rsidRPr="00AC2A7C" w:rsidRDefault="00AC2A7C" w:rsidP="00AC2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  <w:r w:rsidRPr="00AC2A7C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3. Решение вступает в силу с момента его опубликования.</w:t>
      </w:r>
    </w:p>
    <w:p w:rsidR="00AC2A7C" w:rsidRPr="00AC2A7C" w:rsidRDefault="00AC2A7C" w:rsidP="00AC2A7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C2A7C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4. Контроль за исполнением настоящего постановления оставляю за собой</w:t>
      </w:r>
      <w:r w:rsidRPr="00AC2A7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30CD2" w:rsidRDefault="00030CD2" w:rsidP="00030CD2">
      <w:pPr>
        <w:pStyle w:val="ConsPlusTitle"/>
        <w:widowControl/>
      </w:pPr>
    </w:p>
    <w:p w:rsidR="00AC2A7C" w:rsidRDefault="00AC2A7C" w:rsidP="00AC2A7C">
      <w:pPr>
        <w:widowControl w:val="0"/>
        <w:spacing w:after="0" w:line="322" w:lineRule="exact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C2A7C">
        <w:rPr>
          <w:rFonts w:ascii="Times New Roman" w:hAnsi="Times New Roman"/>
          <w:bCs/>
          <w:sz w:val="28"/>
          <w:szCs w:val="28"/>
          <w:lang w:val="ru-RU" w:eastAsia="ru-RU"/>
        </w:rPr>
        <w:t>Председатель Табачненского сельского</w:t>
      </w:r>
    </w:p>
    <w:p w:rsidR="00AC2A7C" w:rsidRDefault="00AC2A7C" w:rsidP="00AC2A7C">
      <w:pPr>
        <w:widowControl w:val="0"/>
        <w:spacing w:after="0" w:line="322" w:lineRule="exact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C2A7C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совета-глава администрации Табачненского </w:t>
      </w:r>
    </w:p>
    <w:p w:rsidR="00AC2A7C" w:rsidRPr="00AC2A7C" w:rsidRDefault="00AC2A7C" w:rsidP="00AC2A7C">
      <w:pPr>
        <w:widowControl w:val="0"/>
        <w:tabs>
          <w:tab w:val="left" w:pos="7815"/>
        </w:tabs>
        <w:spacing w:after="0" w:line="322" w:lineRule="exact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И.И. Шаповал</w:t>
      </w:r>
    </w:p>
    <w:p w:rsidR="00AC2A7C" w:rsidRDefault="00AC2A7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F705E">
        <w:rPr>
          <w:rFonts w:ascii="Times New Roman" w:hAnsi="Times New Roman"/>
          <w:sz w:val="28"/>
          <w:szCs w:val="28"/>
          <w:lang w:val="ru-RU"/>
        </w:rPr>
        <w:br w:type="page"/>
      </w:r>
    </w:p>
    <w:p w:rsidR="00401082" w:rsidRDefault="00401082" w:rsidP="0040108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</w:t>
      </w:r>
    </w:p>
    <w:p w:rsidR="00401082" w:rsidRDefault="00401082" w:rsidP="0040108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01082" w:rsidRDefault="005330C7" w:rsidP="0040108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="004010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3FF2" w:rsidRPr="00AC2A7C" w:rsidRDefault="00401082" w:rsidP="00401082">
      <w:pPr>
        <w:widowControl w:val="0"/>
        <w:autoSpaceDE w:val="0"/>
        <w:autoSpaceDN w:val="0"/>
        <w:adjustRightInd w:val="0"/>
        <w:spacing w:after="0" w:line="398" w:lineRule="exact"/>
        <w:ind w:left="5103"/>
        <w:rPr>
          <w:rFonts w:ascii="Times New Roman" w:hAnsi="Times New Roman"/>
          <w:sz w:val="28"/>
          <w:szCs w:val="28"/>
          <w:lang w:val="ru-RU"/>
        </w:rPr>
      </w:pPr>
      <w:r w:rsidRPr="005330C7">
        <w:rPr>
          <w:rFonts w:ascii="Times New Roman" w:hAnsi="Times New Roman"/>
          <w:sz w:val="28"/>
          <w:szCs w:val="28"/>
          <w:lang w:val="ru-RU"/>
        </w:rPr>
        <w:t>от 2</w:t>
      </w:r>
      <w:r w:rsidR="005330C7" w:rsidRPr="00AC2A7C">
        <w:rPr>
          <w:rFonts w:ascii="Times New Roman" w:hAnsi="Times New Roman"/>
          <w:sz w:val="28"/>
          <w:szCs w:val="28"/>
          <w:lang w:val="ru-RU"/>
        </w:rPr>
        <w:t>2</w:t>
      </w:r>
      <w:r w:rsidRPr="005330C7">
        <w:rPr>
          <w:rFonts w:ascii="Times New Roman" w:hAnsi="Times New Roman"/>
          <w:sz w:val="28"/>
          <w:szCs w:val="28"/>
          <w:lang w:val="ru-RU"/>
        </w:rPr>
        <w:t>.0</w:t>
      </w:r>
      <w:r w:rsidR="005330C7" w:rsidRPr="00AC2A7C">
        <w:rPr>
          <w:rFonts w:ascii="Times New Roman" w:hAnsi="Times New Roman"/>
          <w:sz w:val="28"/>
          <w:szCs w:val="28"/>
          <w:lang w:val="ru-RU"/>
        </w:rPr>
        <w:t>5</w:t>
      </w:r>
      <w:r w:rsidRPr="005330C7">
        <w:rPr>
          <w:rFonts w:ascii="Times New Roman" w:hAnsi="Times New Roman"/>
          <w:sz w:val="28"/>
          <w:szCs w:val="28"/>
          <w:lang w:val="ru-RU"/>
        </w:rPr>
        <w:t xml:space="preserve">.2018 г. № </w:t>
      </w:r>
      <w:r w:rsidR="005330C7" w:rsidRPr="005330C7">
        <w:rPr>
          <w:rFonts w:ascii="Times New Roman" w:hAnsi="Times New Roman"/>
          <w:sz w:val="28"/>
          <w:szCs w:val="28"/>
          <w:lang w:val="ru-RU"/>
        </w:rPr>
        <w:t>38</w:t>
      </w:r>
      <w:r w:rsidR="003B5DCB" w:rsidRPr="00AC2A7C">
        <w:rPr>
          <w:rFonts w:ascii="Times New Roman" w:hAnsi="Times New Roman"/>
          <w:sz w:val="28"/>
          <w:szCs w:val="28"/>
          <w:lang w:val="ru-RU"/>
        </w:rPr>
        <w:t>1</w:t>
      </w:r>
    </w:p>
    <w:p w:rsidR="00401082" w:rsidRPr="00401082" w:rsidRDefault="00401082" w:rsidP="0040108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180F49" w:rsidRDefault="006E5BE7" w:rsidP="0075753E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4C3703" w:rsidRPr="00180F49" w:rsidRDefault="006E5BE7" w:rsidP="0075753E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after="0" w:line="213" w:lineRule="auto"/>
        <w:ind w:right="7"/>
        <w:jc w:val="center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по предоставлению муниципальной услуги «Выдача разрешения на</w:t>
      </w:r>
      <w:r w:rsidR="00180F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перемещение отходов строительства, сноса зданий и сооружений, в том числе грунтов»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Default="006E5BE7">
      <w:pPr>
        <w:widowControl w:val="0"/>
        <w:numPr>
          <w:ilvl w:val="2"/>
          <w:numId w:val="2"/>
        </w:numPr>
        <w:tabs>
          <w:tab w:val="clear" w:pos="2160"/>
          <w:tab w:val="num" w:pos="4287"/>
        </w:tabs>
        <w:overflowPunct w:val="0"/>
        <w:autoSpaceDE w:val="0"/>
        <w:autoSpaceDN w:val="0"/>
        <w:adjustRightInd w:val="0"/>
        <w:spacing w:after="0" w:line="240" w:lineRule="auto"/>
        <w:ind w:left="428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sz w:val="28"/>
          <w:szCs w:val="28"/>
        </w:rPr>
      </w:pPr>
    </w:p>
    <w:p w:rsidR="004C3703" w:rsidRPr="00180F49" w:rsidRDefault="006E5BE7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(далее – Регламент) разработан в целях исполнения Федерального закона от 24 июня 1998 г. № 89-ФЗ «Об отходах производства и потребления», Федерального закона от 27 июля 2010 г. № 210-ФЗ «Об организации предоставления государственных и муниципальных услуг» и Федерального закона от 06 октября 2003 года №131-ФЗ «Об общих принципах организации местного самоуправления в Российской Федерации».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Регламент определяет сроки и последовательность действий (административной процедуры), по предоставлению муниципальной услуги «Выдача разрешения на перемещение отходов строительства, сноса зданий и сооружений, в том числе грунтов».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Наименование муниципальной услуги Муниципальная услуга «Выдача разрешения на перемещение отходов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строительства, сноса зданий и сооружений, в том числе грунтов»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Наименование органа, предоставляющего муниципальную услугу Муниципальную услуг</w:t>
      </w:r>
      <w:r w:rsidR="00180F49">
        <w:rPr>
          <w:rFonts w:ascii="Times New Roman" w:hAnsi="Times New Roman"/>
          <w:sz w:val="28"/>
          <w:szCs w:val="28"/>
          <w:lang w:val="ru-RU"/>
        </w:rPr>
        <w:t>у пр</w:t>
      </w:r>
      <w:r w:rsidR="006C7550">
        <w:rPr>
          <w:rFonts w:ascii="Times New Roman" w:hAnsi="Times New Roman"/>
          <w:sz w:val="28"/>
          <w:szCs w:val="28"/>
          <w:lang w:val="ru-RU"/>
        </w:rPr>
        <w:t xml:space="preserve">едоставляет – администрация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6C755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Выдача разрешений на перемещение отходов строительства, сноса зданий и сооружений, в том числе грун</w:t>
      </w:r>
      <w:r w:rsidR="00180F49">
        <w:rPr>
          <w:rFonts w:ascii="Times New Roman" w:hAnsi="Times New Roman"/>
          <w:sz w:val="28"/>
          <w:szCs w:val="28"/>
          <w:lang w:val="ru-RU"/>
        </w:rPr>
        <w:t>тов производи</w:t>
      </w:r>
      <w:r w:rsidR="006C7550">
        <w:rPr>
          <w:rFonts w:ascii="Times New Roman" w:hAnsi="Times New Roman"/>
          <w:sz w:val="28"/>
          <w:szCs w:val="28"/>
          <w:lang w:val="ru-RU"/>
        </w:rPr>
        <w:t xml:space="preserve">тся Администрацией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6C755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, специально уполномоченным специалистом в установленном порядке.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Default="006E5BE7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260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Нормативно-правовое регулирование предоставления муниципальной услуги. </w:t>
      </w:r>
      <w:proofErr w:type="spellStart"/>
      <w:r>
        <w:rPr>
          <w:rFonts w:ascii="Times New Roman" w:hAnsi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соответствии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с: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4C3703" w:rsidRDefault="006E5BE7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38" w:lineRule="auto"/>
        <w:ind w:left="987" w:hanging="353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Конституцией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C3703" w:rsidRPr="00180F49" w:rsidRDefault="006E5BE7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09" w:lineRule="auto"/>
        <w:ind w:left="987" w:hanging="353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06.10.2003 г. №131-Ф3 «Об общих принципах организации местного самоуправления в Российской Федерации»; </w:t>
      </w:r>
    </w:p>
    <w:p w:rsidR="004C3703" w:rsidRPr="00180F49" w:rsidRDefault="006E5BE7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09" w:lineRule="auto"/>
        <w:ind w:left="987" w:hanging="353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24 июня 1998 г. №89-ФЗ «Об отходах производства и потребления»; </w:t>
      </w:r>
    </w:p>
    <w:p w:rsidR="004C3703" w:rsidRPr="00180F49" w:rsidRDefault="006E5BE7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08" w:lineRule="auto"/>
        <w:ind w:left="987" w:hanging="353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27 июля 2010 г. № 210-ФЗ «Об организации предоставления государственных и муниципальных услуг»; </w:t>
      </w:r>
    </w:p>
    <w:p w:rsidR="004C3703" w:rsidRPr="002529A8" w:rsidRDefault="006E5BE7" w:rsidP="002529A8">
      <w:pPr>
        <w:widowControl w:val="0"/>
        <w:numPr>
          <w:ilvl w:val="2"/>
          <w:numId w:val="4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09" w:lineRule="auto"/>
        <w:ind w:left="987" w:hanging="353"/>
        <w:jc w:val="both"/>
        <w:rPr>
          <w:rFonts w:ascii="Symbol" w:hAnsi="Symbol" w:cs="Symbol"/>
          <w:sz w:val="28"/>
          <w:szCs w:val="28"/>
          <w:lang w:val="ru-RU"/>
        </w:rPr>
      </w:pPr>
      <w:r w:rsidRPr="002529A8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30.03.1999 г. №52-ФЗ «О санитарно-эпидемиологическом благополучии населения»; </w:t>
      </w:r>
      <w:bookmarkStart w:id="1" w:name="page5"/>
      <w:bookmarkEnd w:id="1"/>
      <w:r w:rsidRPr="002529A8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02.05.2006 г. №59-ФЗ «О порядке рассмотрения обращений граждан Российской Федерации»;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Default="006E5BE7">
      <w:pPr>
        <w:widowControl w:val="0"/>
        <w:numPr>
          <w:ilvl w:val="2"/>
          <w:numId w:val="4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38" w:lineRule="auto"/>
        <w:ind w:left="987" w:hanging="353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Уставом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8"/>
          <w:szCs w:val="28"/>
        </w:rPr>
      </w:pPr>
    </w:p>
    <w:p w:rsidR="004C3703" w:rsidRPr="00180F49" w:rsidRDefault="006E5BE7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Результатом предоставления муниципальной услуги является выдача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разрешения на перемещение отходов строительства, сноса зданий и сооружений, в том числе грунтов на территории сельского поселения либо мотивированный отказ в выдаче разрешения в письменной форме.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предоставляется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бесплатно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Pr="00180F49" w:rsidRDefault="006E5BE7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Получатели муниципальной услуги Получателями муниципальной услуги являются юридические лица,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индивидуальные предприниматели и физические лица.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От имени индивидуального предпринимателя с заявлением о предоставлении муниципальной услуги имеет право обратиться его законный представитель, действующий в силу полномочий, основанных на доверенности или договоре.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</w:t>
      </w:r>
      <w:r w:rsidR="00AC2A7C">
        <w:rPr>
          <w:rFonts w:ascii="Times New Roman" w:hAnsi="Times New Roman"/>
          <w:sz w:val="28"/>
          <w:szCs w:val="28"/>
          <w:lang w:val="ru-RU"/>
        </w:rPr>
        <w:t>ментами без доверенности, а так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же представители в силу полномочий, основанных на доверенности или договоре. </w:t>
      </w:r>
    </w:p>
    <w:p w:rsidR="004C3703" w:rsidRPr="00180F49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предусмотренных законодательством случаях от имени юридического лица могут действовать его участники.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AC2A7C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4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="006E5BE7" w:rsidRPr="00AC2A7C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Стандарт предоставления муниципальной услуги </w:t>
      </w:r>
    </w:p>
    <w:p w:rsidR="004C3703" w:rsidRPr="00AC2A7C" w:rsidRDefault="004C3703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Порядок информирования о предоставлении муниципальной услуги. Информация, предоставляемая заинтересованным лицам о муниципальной услуге, является открытой и общедоступной. </w:t>
      </w:r>
    </w:p>
    <w:p w:rsidR="004C3703" w:rsidRPr="00180F49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Информация о порядке предоставления Муниципальной услуги выдается в Администрации сельского поселения; </w:t>
      </w:r>
    </w:p>
    <w:p w:rsidR="004C3703" w:rsidRPr="00AC2A7C" w:rsidRDefault="006E5BE7" w:rsidP="00AC2A7C">
      <w:pPr>
        <w:widowControl w:val="0"/>
        <w:numPr>
          <w:ilvl w:val="1"/>
          <w:numId w:val="6"/>
        </w:numPr>
        <w:tabs>
          <w:tab w:val="clear" w:pos="1440"/>
          <w:tab w:val="num" w:pos="730"/>
        </w:tabs>
        <w:overflowPunct w:val="0"/>
        <w:autoSpaceDE w:val="0"/>
        <w:autoSpaceDN w:val="0"/>
        <w:adjustRightInd w:val="0"/>
        <w:spacing w:after="0" w:line="215" w:lineRule="auto"/>
        <w:ind w:left="567" w:right="200" w:firstLine="0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 использованием средств телефонной связи, электронного информирования. </w:t>
      </w:r>
      <w:proofErr w:type="spellStart"/>
      <w:r>
        <w:rPr>
          <w:rFonts w:ascii="Times New Roman" w:hAnsi="Times New Roman"/>
          <w:sz w:val="28"/>
          <w:szCs w:val="28"/>
        </w:rPr>
        <w:t>Адрес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нахождения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сети Интернет). </w:t>
      </w:r>
    </w:p>
    <w:p w:rsidR="004C3703" w:rsidRPr="00AC2A7C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Администрация сельского поселения и Интернет-сайте, размещается следующая информация: 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</w:rPr>
        <w:t></w:t>
      </w:r>
      <w:r w:rsidR="00AC2A7C">
        <w:rPr>
          <w:rFonts w:ascii="Times New Roman" w:hAnsi="Times New Roman"/>
          <w:sz w:val="28"/>
          <w:szCs w:val="28"/>
          <w:lang w:val="ru-RU"/>
        </w:rPr>
        <w:t xml:space="preserve"> Т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екст Административного регламента (полная версия на Интернет-сайте и извлечения на информационных стендах); </w:t>
      </w:r>
      <w:r>
        <w:rPr>
          <w:rFonts w:ascii="Symbol" w:hAnsi="Symbol" w:cs="Symbol"/>
          <w:sz w:val="28"/>
          <w:szCs w:val="28"/>
        </w:rPr>
        <w:t>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 краткое описание порядка предоставления услуги; </w:t>
      </w:r>
    </w:p>
    <w:p w:rsidR="004C3703" w:rsidRPr="00180F49" w:rsidRDefault="006E5BE7">
      <w:pPr>
        <w:widowControl w:val="0"/>
        <w:numPr>
          <w:ilvl w:val="1"/>
          <w:numId w:val="7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bookmarkStart w:id="2" w:name="page7"/>
      <w:bookmarkEnd w:id="2"/>
      <w:r w:rsidRPr="00180F49">
        <w:rPr>
          <w:rFonts w:ascii="Times New Roman" w:hAnsi="Times New Roman"/>
          <w:sz w:val="28"/>
          <w:szCs w:val="28"/>
          <w:lang w:val="ru-RU"/>
        </w:rPr>
        <w:t xml:space="preserve">перечни документов, необходимых для предоставления муниципальной услуги, и требования, предъявляемые к этим документам; </w:t>
      </w:r>
    </w:p>
    <w:p w:rsidR="004C3703" w:rsidRPr="00180F49" w:rsidRDefault="006E5BE7">
      <w:pPr>
        <w:widowControl w:val="0"/>
        <w:numPr>
          <w:ilvl w:val="1"/>
          <w:numId w:val="7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образцы оформления документов, необходимых для предоставления муниципальной услуги; </w:t>
      </w:r>
    </w:p>
    <w:p w:rsidR="004C3703" w:rsidRPr="00180F49" w:rsidRDefault="006E5BE7">
      <w:pPr>
        <w:widowControl w:val="0"/>
        <w:numPr>
          <w:ilvl w:val="1"/>
          <w:numId w:val="7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1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место расположения, график (режим) работы, номера телефонов, электронной почты органов, в которых заявители могут получить документы, </w:t>
      </w: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 xml:space="preserve">необходимые для муниципальной услуги;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1"/>
          <w:numId w:val="7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8" w:lineRule="auto"/>
        <w:ind w:left="1407" w:hanging="84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основания отказа в предоставлении муниципальной услуги; </w:t>
      </w:r>
    </w:p>
    <w:p w:rsidR="004C3703" w:rsidRPr="00AC2A7C" w:rsidRDefault="006E5BE7" w:rsidP="00AC2A7C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которое позвонил гражданин, фамилии, имени, отчестве и должности специалиста, принявшего телефонный звонок. </w:t>
      </w:r>
    </w:p>
    <w:p w:rsidR="004C3703" w:rsidRPr="00AC2A7C" w:rsidRDefault="006E5BE7" w:rsidP="00AC2A7C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же обратившемуся гражданину должен быть сообщен телефонный но</w:t>
      </w:r>
      <w:r w:rsidR="00AC2A7C">
        <w:rPr>
          <w:rFonts w:ascii="Times New Roman" w:hAnsi="Times New Roman"/>
          <w:sz w:val="28"/>
          <w:szCs w:val="28"/>
          <w:lang w:val="ru-RU"/>
        </w:rPr>
        <w:t xml:space="preserve">мер, по которому можно получить 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необходимую информацию. </w:t>
      </w:r>
    </w:p>
    <w:p w:rsidR="004C3703" w:rsidRPr="00180F49" w:rsidRDefault="006E5BE7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2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Заявители, подавшие запрос о предоставлении сведений, в обязательном порядке информируются специалистами: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180F49" w:rsidRDefault="006E5BE7">
      <w:pPr>
        <w:widowControl w:val="0"/>
        <w:numPr>
          <w:ilvl w:val="1"/>
          <w:numId w:val="7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8" w:lineRule="auto"/>
        <w:ind w:left="1407" w:hanging="84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 приостановлении предоставления муниципальной услуги; </w:t>
      </w:r>
    </w:p>
    <w:p w:rsidR="004C3703" w:rsidRPr="00AC2A7C" w:rsidRDefault="006E5BE7" w:rsidP="00AC2A7C">
      <w:pPr>
        <w:widowControl w:val="0"/>
        <w:numPr>
          <w:ilvl w:val="1"/>
          <w:numId w:val="7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9" w:lineRule="auto"/>
        <w:ind w:left="1407" w:hanging="84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 отказе в предоставлении муниципальной услуги; </w:t>
      </w:r>
    </w:p>
    <w:p w:rsidR="004C3703" w:rsidRPr="00180F49" w:rsidRDefault="006E5BE7">
      <w:pPr>
        <w:widowControl w:val="0"/>
        <w:numPr>
          <w:ilvl w:val="1"/>
          <w:numId w:val="7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 сроке завершения оформления документов и возможности их получения.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Порядок информирования о ходе предоставления муниципальной услуги.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2.7.1.Информирование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связи, посредством электронной почты.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2.7.2.Информация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– по указанному в заявлении телефону.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2.7.3.В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2.8.Для получения сведений о ходе рассмотрения заявления на предоставление муниципальной услуги заявитель обращается в Администрацию. Заявителю предоставляются сведения о том, на каком этапе находится рассмотрение его заявления по исполнению муниципальной услуги.</w:t>
      </w:r>
    </w:p>
    <w:p w:rsidR="005251A1" w:rsidRDefault="006E5BE7" w:rsidP="005251A1">
      <w:pPr>
        <w:widowControl w:val="0"/>
        <w:numPr>
          <w:ilvl w:val="0"/>
          <w:numId w:val="8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5251A1">
        <w:rPr>
          <w:rFonts w:ascii="Times New Roman" w:hAnsi="Times New Roman"/>
          <w:sz w:val="28"/>
          <w:szCs w:val="28"/>
          <w:lang w:val="ru-RU"/>
        </w:rPr>
        <w:t xml:space="preserve">В случае принятия решения об отказе в предоставлении муниципальной услуги, Администрация информирует об этом заявителя с указанием оснований такого отказа. </w:t>
      </w:r>
      <w:bookmarkStart w:id="3" w:name="page9"/>
      <w:bookmarkEnd w:id="3"/>
    </w:p>
    <w:p w:rsidR="004C3703" w:rsidRPr="00AC2A7C" w:rsidRDefault="006E5BE7" w:rsidP="00AC2A7C">
      <w:pPr>
        <w:widowControl w:val="0"/>
        <w:numPr>
          <w:ilvl w:val="0"/>
          <w:numId w:val="8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5251A1">
        <w:rPr>
          <w:rFonts w:ascii="Times New Roman" w:hAnsi="Times New Roman"/>
          <w:sz w:val="28"/>
          <w:szCs w:val="28"/>
          <w:lang w:val="ru-RU"/>
        </w:rPr>
        <w:t>Информация о сроке завершения оформления удостоверения соответствия и карточки соответствия может быть получена заявителем непосредственно в Администрации или по телефону в любой день после подачи документов.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2.11.Порядок получения консультаций о предоставлении муниципальной услуги. Консультации (справки) по вопросам предоставления муниципальной услуги предоставляются специалистами, предоставляющими муниципальную услугу, в том числе специалистами, специально выделенными для предоставления консультаций.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Консультации предоставляются при личном обращении или посредством телефона.</w:t>
      </w: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>Консультации предоставляются по следующим вопросам:</w:t>
      </w:r>
    </w:p>
    <w:p w:rsidR="004C3703" w:rsidRPr="00AC2A7C" w:rsidRDefault="006E5BE7" w:rsidP="00AC2A7C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перечня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4C3703" w:rsidRPr="00180F49" w:rsidRDefault="006E5BE7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источника получения документов, необходимых для предоставления муниципальной услуги (орган, организация и их местонахождение);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180F49" w:rsidRDefault="006E5BE7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времени приема и выдачи документов;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8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C3703" w:rsidRPr="00180F49" w:rsidRDefault="006E5BE7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График приема и консультирования заявителей. </w:t>
      </w:r>
    </w:p>
    <w:p w:rsidR="004C3703" w:rsidRPr="00AC2A7C" w:rsidRDefault="00AC2A7C" w:rsidP="00AC2A7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Прием и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 консу</w:t>
      </w:r>
      <w:r>
        <w:rPr>
          <w:rFonts w:ascii="Times New Roman" w:hAnsi="Times New Roman"/>
          <w:sz w:val="28"/>
          <w:szCs w:val="28"/>
          <w:lang w:val="ru-RU"/>
        </w:rPr>
        <w:t xml:space="preserve">льтирование граждан по вопросам, связанным 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с 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предоставлением муниципальной услуги, осуществляется в соответствии со следующим графиком: вторник, четверг с 08.00 до 16.00ч. обед с12.00до12.30</w:t>
      </w: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2.12. Сроки ожидания при предоставлении муниципальной услуги:</w:t>
      </w:r>
    </w:p>
    <w:p w:rsidR="004C3703" w:rsidRPr="00180F49" w:rsidRDefault="006E5BE7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максимальное время ожидания в очереди при подаче документов для предоставления муниципальной услуги не должно превышать 15 минут;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180F49" w:rsidRDefault="00AC2A7C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максимальное время ожидания в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 очереди </w:t>
      </w:r>
      <w:r>
        <w:rPr>
          <w:rFonts w:ascii="Times New Roman" w:hAnsi="Times New Roman"/>
          <w:sz w:val="28"/>
          <w:szCs w:val="28"/>
          <w:lang w:val="ru-RU"/>
        </w:rPr>
        <w:t xml:space="preserve">для получения консультации 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не </w:t>
      </w: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должно превышать 10 минут.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67" w:right="20" w:hanging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2.13.Сроки предоставления муниципальной услуги Срок предоставления муниципальной услуги не должен превышать 10 дней со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дня регистрации заявления о выдаче разрешения на перемещение отходов строительства, сноса зданий и сооружений, в том числе грунтов.</w:t>
      </w:r>
    </w:p>
    <w:p w:rsidR="004C3703" w:rsidRDefault="006E5BE7">
      <w:pPr>
        <w:widowControl w:val="0"/>
        <w:numPr>
          <w:ilvl w:val="0"/>
          <w:numId w:val="11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заявитель предоставляет в приемную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C3703" w:rsidRPr="00180F49" w:rsidRDefault="006E5BE7">
      <w:pPr>
        <w:widowControl w:val="0"/>
        <w:numPr>
          <w:ilvl w:val="1"/>
          <w:numId w:val="11"/>
        </w:numPr>
        <w:tabs>
          <w:tab w:val="clear" w:pos="1440"/>
          <w:tab w:val="num" w:pos="942"/>
        </w:tabs>
        <w:overflowPunct w:val="0"/>
        <w:autoSpaceDE w:val="0"/>
        <w:autoSpaceDN w:val="0"/>
        <w:adjustRightInd w:val="0"/>
        <w:spacing w:after="0" w:line="23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Заявление установленного образца (приложение №1 к настоящему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 направлен ответ, номер контактного телефона, характер разрытия и его причина.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11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39" w:lineRule="auto"/>
        <w:ind w:left="62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Документы, необходимые для предоставления муниципальной услуги. 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Для получения разрешения заинтересованное лицо подает заявку в Администрацию сельского поселения.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Default="006E5BE7">
      <w:pPr>
        <w:widowControl w:val="0"/>
        <w:numPr>
          <w:ilvl w:val="0"/>
          <w:numId w:val="12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39" w:lineRule="auto"/>
        <w:ind w:left="627" w:hanging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заявке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прилагаются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4C3703" w:rsidRDefault="006E5BE7">
      <w:pPr>
        <w:widowControl w:val="0"/>
        <w:numPr>
          <w:ilvl w:val="1"/>
          <w:numId w:val="12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8" w:lineRule="auto"/>
        <w:ind w:left="1407" w:hanging="840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график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C3703" w:rsidRPr="00180F49" w:rsidRDefault="006E5BE7">
      <w:pPr>
        <w:widowControl w:val="0"/>
        <w:numPr>
          <w:ilvl w:val="1"/>
          <w:numId w:val="13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bookmarkStart w:id="4" w:name="page11"/>
      <w:bookmarkEnd w:id="4"/>
      <w:r w:rsidRPr="00180F49">
        <w:rPr>
          <w:rFonts w:ascii="Times New Roman" w:hAnsi="Times New Roman"/>
          <w:sz w:val="28"/>
          <w:szCs w:val="28"/>
          <w:lang w:val="ru-RU"/>
        </w:rPr>
        <w:t xml:space="preserve">схема организации уличного движения транспорта и пешеходов на период проведения работ;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1"/>
          <w:numId w:val="13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8" w:lineRule="auto"/>
        <w:ind w:left="1407" w:hanging="840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схема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Pr="00180F49" w:rsidRDefault="006E5BE7">
      <w:pPr>
        <w:widowControl w:val="0"/>
        <w:numPr>
          <w:ilvl w:val="0"/>
          <w:numId w:val="13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Перечень оснований для приостановления в предоставлении муниципальной услуги, отказа в предоставлении муниципальной услуги, в том числе в приеме к рассмотрению заявлений.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13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39" w:lineRule="auto"/>
        <w:ind w:left="62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приеме заявлений являются: </w:t>
      </w:r>
    </w:p>
    <w:p w:rsidR="004C3703" w:rsidRPr="00AC2A7C" w:rsidRDefault="006E5BE7" w:rsidP="00AC2A7C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отсутствие в заявлении обязательных сведений, предусмотренных настоящим Регламентом; </w:t>
      </w:r>
    </w:p>
    <w:p w:rsidR="004C3703" w:rsidRPr="00180F49" w:rsidRDefault="006E5BE7">
      <w:pPr>
        <w:widowControl w:val="0"/>
        <w:numPr>
          <w:ilvl w:val="1"/>
          <w:numId w:val="13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непредставление документов, предусмотренных настоящим Регламентом.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13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39" w:lineRule="auto"/>
        <w:ind w:left="62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предоставлении муниципальной услуги являются: </w:t>
      </w:r>
    </w:p>
    <w:p w:rsidR="004C3703" w:rsidRPr="00AC2A7C" w:rsidRDefault="006E5BE7" w:rsidP="00AC2A7C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08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4C3703" w:rsidRPr="00AC2A7C" w:rsidRDefault="006E5BE7" w:rsidP="00AC2A7C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08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 xml:space="preserve">отсутствие обязательных сведений, допущенные неточности в Схеме места производства работ; </w:t>
      </w:r>
    </w:p>
    <w:p w:rsidR="004C3703" w:rsidRPr="00180F49" w:rsidRDefault="006E5BE7">
      <w:pPr>
        <w:widowControl w:val="0"/>
        <w:numPr>
          <w:ilvl w:val="1"/>
          <w:numId w:val="13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09" w:lineRule="auto"/>
        <w:ind w:left="567" w:firstLine="0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несвоевременное устранение заявителем недостатков в представленных документах, выявленных в ходе проверки;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180F49" w:rsidRDefault="006E5BE7">
      <w:pPr>
        <w:widowControl w:val="0"/>
        <w:numPr>
          <w:ilvl w:val="0"/>
          <w:numId w:val="13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239" w:lineRule="auto"/>
        <w:ind w:left="62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Требования к местам предоставления муниципальной услуги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Наличие парковочных мест.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На территории, прилегающей к зданию администрации, оборудовано место для парковки автотранспортных средств. Доступ к парковочным местам является бесплатным.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</w:t>
      </w: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2.21. Требования к зданию, размещению и оформлению помещений.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Здания администрации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Прием заявителей осуществляется в специально предназначенных для этих целей кабинетах, имеющих оптимальные условия для работы.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Помещения оборудованы удобной для приема посетителей и хранения документов мебелью, оснащены оргтехникой.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67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  <w:r w:rsidRPr="00180F49">
        <w:rPr>
          <w:rFonts w:ascii="Times New Roman" w:hAnsi="Times New Roman"/>
          <w:sz w:val="28"/>
          <w:szCs w:val="28"/>
          <w:lang w:val="ru-RU"/>
        </w:rPr>
        <w:t>Места ожидания на предоставление муниципальной услуги оборудуются стульями, кресельными секциями в коридоре приемной администрации.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2.22.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отсутствие жалоб и претензий со стороны заявителя, оперативность предоставления муниципальной услуги.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2.23.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осуществляется при наличии соглашения о взаимодействии межд</w:t>
      </w:r>
      <w:r w:rsidR="006E5C92">
        <w:rPr>
          <w:rFonts w:ascii="Times New Roman" w:hAnsi="Times New Roman"/>
          <w:sz w:val="28"/>
          <w:szCs w:val="28"/>
          <w:lang w:val="ru-RU"/>
        </w:rPr>
        <w:t xml:space="preserve">у администрацией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6E5C92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 и МФЦ (далее – соглашение о взаимодействии).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</w:t>
      </w:r>
      <w:r w:rsidR="00180F49">
        <w:rPr>
          <w:rFonts w:ascii="Times New Roman" w:hAnsi="Times New Roman"/>
          <w:sz w:val="28"/>
          <w:szCs w:val="28"/>
          <w:lang w:val="ru-RU"/>
        </w:rPr>
        <w:t>взаимодействие с администрацией</w:t>
      </w:r>
      <w:r w:rsidR="006E5C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6E5C92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6E5C92">
        <w:rPr>
          <w:rFonts w:ascii="Times New Roman" w:hAnsi="Times New Roman"/>
          <w:sz w:val="28"/>
          <w:szCs w:val="28"/>
          <w:lang w:val="ru-RU"/>
        </w:rPr>
        <w:lastRenderedPageBreak/>
        <w:t>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>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 w:rsidP="00C0361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27" w:right="160" w:hanging="17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="00C036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выполнения административных процедур в электронной форме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3.1. Последовательность действий при предоставлении муниципальной услуги: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регистрация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Pr="00AC2A7C" w:rsidRDefault="006E5BE7" w:rsidP="00AC2A7C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рассмотрение и принятие решения по заявлению на перемещение отходов строительства, сноса зданий и сооружений, в том числе грунтов. </w:t>
      </w:r>
    </w:p>
    <w:p w:rsidR="004C3703" w:rsidRPr="00AC2A7C" w:rsidRDefault="006E5BE7" w:rsidP="00AC2A7C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оформление и выдача разрешения на перемещение отходов строительства, сноса зданий и сооружений, в том числе грунтов (отказа в выдаче разрешения на перемещение отходов строительства, сноса зданий и сооружений, в том </w:t>
      </w:r>
    </w:p>
    <w:p w:rsidR="005251A1" w:rsidRDefault="005251A1" w:rsidP="005251A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-1" w:firstLine="567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грунтов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C3703" w:rsidRDefault="005251A1" w:rsidP="00AC2A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-1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3.2. </w:t>
      </w:r>
      <w:proofErr w:type="spellStart"/>
      <w:r>
        <w:rPr>
          <w:rFonts w:ascii="Times New Roman" w:hAnsi="Times New Roman"/>
          <w:sz w:val="28"/>
          <w:szCs w:val="28"/>
        </w:rPr>
        <w:t>Прием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5BE7">
        <w:rPr>
          <w:rFonts w:ascii="Times New Roman" w:hAnsi="Times New Roman"/>
          <w:sz w:val="28"/>
          <w:szCs w:val="28"/>
        </w:rPr>
        <w:t>документов</w:t>
      </w:r>
      <w:proofErr w:type="spellEnd"/>
      <w:r w:rsidR="006E5BE7">
        <w:rPr>
          <w:rFonts w:ascii="Times New Roman" w:hAnsi="Times New Roman"/>
          <w:sz w:val="28"/>
          <w:szCs w:val="28"/>
        </w:rPr>
        <w:t>:</w:t>
      </w:r>
    </w:p>
    <w:p w:rsidR="004C3703" w:rsidRPr="00180F49" w:rsidRDefault="006E5BE7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в отдел с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 w:rsidRPr="00180F49">
        <w:rPr>
          <w:rFonts w:ascii="Times New Roman" w:hAnsi="Times New Roman"/>
          <w:sz w:val="28"/>
          <w:szCs w:val="28"/>
          <w:lang w:val="ru-RU"/>
        </w:rPr>
        <w:t>комплектом документов, необходимых для предоставления услуги и указанных настоящим административным регламентом;</w:t>
      </w:r>
    </w:p>
    <w:p w:rsidR="004C3703" w:rsidRPr="00AC2A7C" w:rsidRDefault="006E5BE7" w:rsidP="00AC2A7C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специалист, уполномоченный на прием заявлений, проверяет соответствие представленных документов установленным требованиям; </w:t>
      </w:r>
    </w:p>
    <w:p w:rsidR="004C3703" w:rsidRPr="00AC2A7C" w:rsidRDefault="006E5BE7" w:rsidP="00AC2A7C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на прием заявлений,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 </w:t>
      </w:r>
    </w:p>
    <w:p w:rsidR="004C3703" w:rsidRPr="00AC2A7C" w:rsidRDefault="006E5BE7" w:rsidP="00AC2A7C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9" w:lineRule="auto"/>
        <w:ind w:left="567" w:right="20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сотрудник, уполномоченный на прием заявлений, помогает заявителю собственноручно заполнить заявление; </w:t>
      </w:r>
    </w:p>
    <w:p w:rsidR="004C3703" w:rsidRPr="00AC2A7C" w:rsidRDefault="006E5BE7" w:rsidP="00AC2A7C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сотрудником, уполномоченным на прием заявлений, путем выполнения регистрационной записи в журнале регистрации входящих документов. </w:t>
      </w:r>
    </w:p>
    <w:p w:rsidR="004C3703" w:rsidRPr="00180F49" w:rsidRDefault="006E5BE7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специалист,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делопроизводства для рассмотрения специалисту Администрации сельского поселения, уполномоченному на рассмотрение заявления.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numPr>
          <w:ilvl w:val="0"/>
          <w:numId w:val="17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487" w:hanging="48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Общий максимальный срок приема документов не может превышать 15 минут. </w:t>
      </w:r>
    </w:p>
    <w:p w:rsidR="004C3703" w:rsidRPr="00AC2A7C" w:rsidRDefault="006E5BE7" w:rsidP="00AC2A7C">
      <w:pPr>
        <w:widowControl w:val="0"/>
        <w:numPr>
          <w:ilvl w:val="0"/>
          <w:numId w:val="17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38" w:lineRule="auto"/>
        <w:ind w:left="487" w:hanging="48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Рассмотрение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C3703" w:rsidRPr="00AC2A7C" w:rsidRDefault="006E5BE7" w:rsidP="00AC2A7C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принятые к рассмотрению заявления рассматриваются в рабочем порядке. </w:t>
      </w:r>
      <w:proofErr w:type="spellStart"/>
      <w:r>
        <w:rPr>
          <w:rFonts w:ascii="Times New Roman" w:hAnsi="Times New Roman"/>
          <w:sz w:val="28"/>
          <w:szCs w:val="28"/>
        </w:rPr>
        <w:t>Максимальный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- 1 </w:t>
      </w:r>
      <w:proofErr w:type="spellStart"/>
      <w:r>
        <w:rPr>
          <w:rFonts w:ascii="Times New Roman" w:hAnsi="Times New Roman"/>
          <w:sz w:val="28"/>
          <w:szCs w:val="28"/>
        </w:rPr>
        <w:t>день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C3703" w:rsidRPr="00AC2A7C" w:rsidRDefault="006E5BE7" w:rsidP="00AC2A7C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производится выезд на место предполагаемых работ для уточнения схемы места проведения работ. </w:t>
      </w:r>
      <w:proofErr w:type="spellStart"/>
      <w:r>
        <w:rPr>
          <w:rFonts w:ascii="Times New Roman" w:hAnsi="Times New Roman"/>
          <w:sz w:val="28"/>
          <w:szCs w:val="28"/>
        </w:rPr>
        <w:t>Максимальный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- 2 </w:t>
      </w:r>
      <w:proofErr w:type="spellStart"/>
      <w:r>
        <w:rPr>
          <w:rFonts w:ascii="Times New Roman" w:hAnsi="Times New Roman"/>
          <w:sz w:val="28"/>
          <w:szCs w:val="28"/>
        </w:rPr>
        <w:t>дня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C3703" w:rsidRDefault="006E5BE7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7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в случае обнаружения неточностей в схеме, этот факт доводится до сведения заявителя с целью устранения неточностей.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 </w:t>
      </w:r>
      <w:proofErr w:type="spellStart"/>
      <w:r>
        <w:rPr>
          <w:rFonts w:ascii="Times New Roman" w:hAnsi="Times New Roman"/>
          <w:sz w:val="28"/>
          <w:szCs w:val="28"/>
        </w:rPr>
        <w:t>Максимальный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- 1 </w:t>
      </w:r>
      <w:proofErr w:type="spellStart"/>
      <w:r>
        <w:rPr>
          <w:rFonts w:ascii="Times New Roman" w:hAnsi="Times New Roman"/>
          <w:sz w:val="28"/>
          <w:szCs w:val="28"/>
        </w:rPr>
        <w:t>день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8"/>
          <w:szCs w:val="28"/>
        </w:rPr>
      </w:pPr>
    </w:p>
    <w:p w:rsidR="004C3703" w:rsidRPr="00AC2A7C" w:rsidRDefault="00AC2A7C" w:rsidP="00AC2A7C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принимает решение о разрешении (запрещении) на перемещение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 отходов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строительства, сноса зданий и сооружений, в том числе грунтов. Максимальный срок выполнения действия - 1 день;</w:t>
      </w:r>
    </w:p>
    <w:p w:rsidR="004C3703" w:rsidRPr="00AC2A7C" w:rsidRDefault="006E5BE7" w:rsidP="00AC2A7C">
      <w:pPr>
        <w:widowControl w:val="0"/>
        <w:numPr>
          <w:ilvl w:val="0"/>
          <w:numId w:val="19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Оформление и выдача разрешения на перемещение отходов строительства, сноса зданий и сооружений, в том числе грунтов. </w:t>
      </w:r>
    </w:p>
    <w:p w:rsidR="004C3703" w:rsidRPr="00AC2A7C" w:rsidRDefault="006E5BE7" w:rsidP="00AC2A7C">
      <w:pPr>
        <w:widowControl w:val="0"/>
        <w:numPr>
          <w:ilvl w:val="0"/>
          <w:numId w:val="19"/>
        </w:numPr>
        <w:tabs>
          <w:tab w:val="clear" w:pos="720"/>
          <w:tab w:val="num" w:pos="690"/>
        </w:tabs>
        <w:overflowPunct w:val="0"/>
        <w:autoSpaceDE w:val="0"/>
        <w:autoSpaceDN w:val="0"/>
        <w:adjustRightInd w:val="0"/>
        <w:spacing w:after="0" w:line="227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Разрешение на перемещение отходов строительства, сноса зданий и сооружений, в том числе грунтов оформляется и подписывается специалистом, рассматривающим заявление, подписывается Главой Администрации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C0361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3703" w:rsidRDefault="006E5BE7">
      <w:pPr>
        <w:widowControl w:val="0"/>
        <w:numPr>
          <w:ilvl w:val="0"/>
          <w:numId w:val="19"/>
        </w:numPr>
        <w:tabs>
          <w:tab w:val="clear" w:pos="720"/>
          <w:tab w:val="num" w:pos="690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Разрешение на перемещение отходов строительства, сноса зданий и сооружений, в том числе грунтов оформляется в 2 экземплярах. </w:t>
      </w:r>
      <w:proofErr w:type="spellStart"/>
      <w:r>
        <w:rPr>
          <w:rFonts w:ascii="Times New Roman" w:hAnsi="Times New Roman"/>
          <w:sz w:val="28"/>
          <w:szCs w:val="28"/>
        </w:rPr>
        <w:t>Один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экземпляр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отходов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строительства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сноса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End w:id="7"/>
      <w:r w:rsidRPr="00180F49">
        <w:rPr>
          <w:rFonts w:ascii="Times New Roman" w:hAnsi="Times New Roman"/>
          <w:sz w:val="28"/>
          <w:szCs w:val="28"/>
          <w:lang w:val="ru-RU"/>
        </w:rPr>
        <w:t xml:space="preserve">сооружений, в том числе грунтов, подшивается в дело для хранения в соответствии с утвержденной номенклатурой дел. Второй экземпляр - выдается специалистом заявителю лично с отметкой в журнале регистрации заявлений, либо почтовым отправлением с сопроводительным письмом за подписью Главы Администрации </w:t>
      </w:r>
      <w:r w:rsidR="005330C7">
        <w:rPr>
          <w:rFonts w:ascii="Times New Roman" w:hAnsi="Times New Roman"/>
          <w:sz w:val="28"/>
          <w:szCs w:val="28"/>
          <w:lang w:val="ru-RU"/>
        </w:rPr>
        <w:t>Табачненского</w:t>
      </w:r>
      <w:r w:rsidR="005C350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180F49">
        <w:rPr>
          <w:rFonts w:ascii="Times New Roman" w:hAnsi="Times New Roman"/>
          <w:sz w:val="28"/>
          <w:szCs w:val="28"/>
          <w:lang w:val="ru-RU"/>
        </w:rPr>
        <w:t xml:space="preserve"> Максимальный срок выполнения действия – 2 дня.</w:t>
      </w:r>
    </w:p>
    <w:p w:rsidR="004C3703" w:rsidRPr="00AC2A7C" w:rsidRDefault="006E5BE7" w:rsidP="00AC2A7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6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Оформление отказа в выдаче разрешения на перемещение отходов строительства, сноса зданий и сооружений, в том числе грунтов. </w:t>
      </w:r>
    </w:p>
    <w:p w:rsidR="004C3703" w:rsidRPr="00AC2A7C" w:rsidRDefault="006E5BE7" w:rsidP="00AC2A7C">
      <w:pPr>
        <w:widowControl w:val="0"/>
        <w:numPr>
          <w:ilvl w:val="0"/>
          <w:numId w:val="20"/>
        </w:numPr>
        <w:tabs>
          <w:tab w:val="clear" w:pos="720"/>
          <w:tab w:val="num" w:pos="646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Специалист, рассматривающий заявление, при выявлении обстоятельств, являющихся основанием для отказа в предоставлении муниципальной услуги в соответствии с настоящим Регламентом, готовит письмо в двух экземплярах на бланке администрации об отказе в выдаче разрешения на перемещение отходов строительства, сноса зданий и сооружений, в том числе грунтов с указанием оснований для отказа. </w:t>
      </w:r>
      <w:proofErr w:type="spellStart"/>
      <w:r>
        <w:rPr>
          <w:rFonts w:ascii="Times New Roman" w:hAnsi="Times New Roman"/>
          <w:sz w:val="28"/>
          <w:szCs w:val="28"/>
        </w:rPr>
        <w:t>Максимальный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/>
          <w:sz w:val="28"/>
          <w:szCs w:val="28"/>
        </w:rPr>
        <w:t>дня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Pr="00AC2A7C" w:rsidRDefault="006E5BE7" w:rsidP="00AC2A7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Подготовленное письмо об отказе в выдаче разрешения на перемещение отходов строительства, сноса зданий и сооружений, в том числе грунтов направляется в порядке делопроизводства для визирования начальнику общего отдела, после чего – на подпись к Главе Администрации сельского поселения, с последующей регистрацией в Журнале регистрации исходящей документации. </w:t>
      </w:r>
    </w:p>
    <w:p w:rsidR="004C3703" w:rsidRDefault="006E5BE7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Один экземпляр письма с отказом в выдаче разрешения на перемещение отходов строительства, сноса зданий и сооружений, в том числе грунтов направляется в адрес заявителя. Второй экземпляр – подшивается в дело администрации для хранения в соответствии с утвержденной номенклатурой дел. </w:t>
      </w:r>
      <w:proofErr w:type="spellStart"/>
      <w:r>
        <w:rPr>
          <w:rFonts w:ascii="Times New Roman" w:hAnsi="Times New Roman"/>
          <w:sz w:val="28"/>
          <w:szCs w:val="28"/>
        </w:rPr>
        <w:t>Максимальный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/>
          <w:sz w:val="28"/>
          <w:szCs w:val="28"/>
        </w:rPr>
        <w:t>дня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4C3703" w:rsidRPr="00180F49" w:rsidRDefault="006E5BE7">
      <w:pPr>
        <w:widowControl w:val="0"/>
        <w:numPr>
          <w:ilvl w:val="1"/>
          <w:numId w:val="21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45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и формы контроля за исполнением муниципальной услуги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22"/>
        </w:numPr>
        <w:tabs>
          <w:tab w:val="clear" w:pos="720"/>
          <w:tab w:val="num" w:pos="565"/>
        </w:tabs>
        <w:overflowPunct w:val="0"/>
        <w:autoSpaceDE w:val="0"/>
        <w:autoSpaceDN w:val="0"/>
        <w:adjustRightInd w:val="0"/>
        <w:spacing w:after="0" w:line="227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Администрации сельского поселения. </w:t>
      </w:r>
    </w:p>
    <w:p w:rsidR="004C3703" w:rsidRPr="00AC2A7C" w:rsidRDefault="006E5BE7" w:rsidP="00AC2A7C">
      <w:pPr>
        <w:widowControl w:val="0"/>
        <w:numPr>
          <w:ilvl w:val="0"/>
          <w:numId w:val="22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 </w:t>
      </w:r>
    </w:p>
    <w:p w:rsidR="004C3703" w:rsidRPr="00AC2A7C" w:rsidRDefault="006E5BE7" w:rsidP="00AC2A7C">
      <w:pPr>
        <w:widowControl w:val="0"/>
        <w:numPr>
          <w:ilvl w:val="0"/>
          <w:numId w:val="22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граждан. </w:t>
      </w:r>
    </w:p>
    <w:p w:rsidR="004C3703" w:rsidRPr="00AC2A7C" w:rsidRDefault="006E5BE7" w:rsidP="00AC2A7C">
      <w:pPr>
        <w:widowControl w:val="0"/>
        <w:numPr>
          <w:ilvl w:val="0"/>
          <w:numId w:val="22"/>
        </w:numPr>
        <w:tabs>
          <w:tab w:val="clear" w:pos="720"/>
          <w:tab w:val="num" w:pos="591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Глава Администрации сельского поселения проводит проверки полноты и качества предоставления муниципальной услуги специалистами. </w:t>
      </w:r>
    </w:p>
    <w:p w:rsidR="004C3703" w:rsidRPr="00180F49" w:rsidRDefault="006E5BE7">
      <w:pPr>
        <w:widowControl w:val="0"/>
        <w:numPr>
          <w:ilvl w:val="0"/>
          <w:numId w:val="22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Проверки могут быть плановыми (осуществляться на основании полугодовых или годовых планов работы)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 </w:t>
      </w:r>
    </w:p>
    <w:p w:rsidR="004C3703" w:rsidRPr="00AC2A7C" w:rsidRDefault="006E5BE7" w:rsidP="00AC2A7C">
      <w:pPr>
        <w:widowControl w:val="0"/>
        <w:numPr>
          <w:ilvl w:val="0"/>
          <w:numId w:val="23"/>
        </w:numPr>
        <w:tabs>
          <w:tab w:val="clear" w:pos="720"/>
          <w:tab w:val="num" w:pos="637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19"/>
      <w:bookmarkEnd w:id="8"/>
      <w:r w:rsidRPr="00180F49">
        <w:rPr>
          <w:rFonts w:ascii="Times New Roman" w:hAnsi="Times New Roman"/>
          <w:sz w:val="28"/>
          <w:szCs w:val="28"/>
          <w:lang w:val="ru-RU"/>
        </w:rPr>
        <w:t xml:space="preserve"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 </w:t>
      </w:r>
    </w:p>
    <w:p w:rsidR="004C3703" w:rsidRPr="00180F49" w:rsidRDefault="006E5BE7">
      <w:pPr>
        <w:widowControl w:val="0"/>
        <w:numPr>
          <w:ilvl w:val="0"/>
          <w:numId w:val="23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15" w:lineRule="auto"/>
        <w:ind w:left="567" w:right="2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выдачу разрешений, несет персональную ответственность за соблюдение сроков и порядка их выдачи.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A222B" w:rsidRDefault="006E5BE7" w:rsidP="001A222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7" w:right="180" w:firstLine="389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</w:t>
      </w:r>
      <w:r w:rsidR="001A22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222B">
        <w:rPr>
          <w:rFonts w:ascii="Times New Roman" w:hAnsi="Times New Roman"/>
          <w:b/>
          <w:bCs/>
          <w:sz w:val="28"/>
          <w:szCs w:val="28"/>
          <w:lang w:val="ru-RU"/>
        </w:rPr>
        <w:t>должностных лиц, муниципальных служащих</w:t>
      </w:r>
    </w:p>
    <w:p w:rsidR="004C3703" w:rsidRPr="001A222B" w:rsidRDefault="004C3703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Потребители результатов предоставления муниципальной услуги имеют право на обжалование действий или бездействий муниципальных служащих, участвующих в предоставлении муниципальной услуги, Главе Администрации сельского поселения в досудебном порядке, или в судебном порядке. Обжалование решений, принятых в ходе предоставления муниципальной услуги возможно только в судебном порядке. </w:t>
      </w: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Потребители результатов предоставления муниципальной услуги имеют право обратиться с жалобой лично или направить письменное обращение, жалобу (претензию). </w:t>
      </w: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562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Должностные лица, ответственные или уполномоченные работники органов, участвующих в предоставлении муниципальной услуги, проводят личный прием потребителей результатов предоставления муниципальной услуги. </w:t>
      </w: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608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 обращении потребителей результатов предоставления муниципальной услуги в письменной форме, срок рассмотрения жалобы не должен превышать 5 дней с момента получения обращения. </w:t>
      </w: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562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В случае если по обращению требуется провести экспертизу, проверку или обследование, срок рассмотрения жалобы может быть продлен, но не более чем </w:t>
      </w: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 xml:space="preserve">на 5 дней по решению должностного лица, ответственного или уполномоченного работника органа предоставления.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продления. </w:t>
      </w:r>
    </w:p>
    <w:p w:rsidR="004C3703" w:rsidRPr="00AC2A7C" w:rsidRDefault="006E5BE7" w:rsidP="00AC2A7C">
      <w:pPr>
        <w:widowControl w:val="0"/>
        <w:numPr>
          <w:ilvl w:val="0"/>
          <w:numId w:val="24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Обращение (жалоба) потребителей результатов предоставления муниципальной услуги в письменной форме должно содержать следующую информацию: </w:t>
      </w:r>
    </w:p>
    <w:p w:rsidR="004C3703" w:rsidRPr="00180F49" w:rsidRDefault="006E5BE7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фамилия, имя, отчество гражданина (наименование юридического лица), которым подается жалоба, его места жительства или пребывания; </w:t>
      </w:r>
    </w:p>
    <w:p w:rsidR="004C3703" w:rsidRPr="00180F49" w:rsidRDefault="006E5BE7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right="20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наименование органа, должности, фамилии, имени и отчества работника (при наличии информации), решение, действие (бездействие) которого обжалуется;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Default="006E5BE7">
      <w:pPr>
        <w:widowControl w:val="0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8" w:lineRule="auto"/>
        <w:ind w:left="567" w:hanging="567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суть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обжалуемого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бездействия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C3703" w:rsidRDefault="006E5BE7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proofErr w:type="spellStart"/>
      <w:r>
        <w:rPr>
          <w:rFonts w:ascii="Times New Roman" w:hAnsi="Times New Roman"/>
          <w:sz w:val="28"/>
          <w:szCs w:val="28"/>
        </w:rPr>
        <w:t>Дополнительно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указываются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C3703" w:rsidRPr="00180F49" w:rsidRDefault="006E5BE7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причины несогласия с обжалуемым действием (бездействием); </w:t>
      </w:r>
    </w:p>
    <w:p w:rsidR="004C3703" w:rsidRPr="00180F49" w:rsidRDefault="006E5BE7">
      <w:pPr>
        <w:widowControl w:val="0"/>
        <w:numPr>
          <w:ilvl w:val="0"/>
          <w:numId w:val="2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24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обстоятельства, на основании которых потребитель результатов предоставления муниципальной услуги считает, что нарушены его права, свободы и законные интересы, созданы препятствия к их реализации, либо незаконно возложена какая-либо обязанность; </w:t>
      </w:r>
    </w:p>
    <w:p w:rsidR="004C3703" w:rsidRPr="00180F49" w:rsidRDefault="006E5BE7">
      <w:pPr>
        <w:widowControl w:val="0"/>
        <w:numPr>
          <w:ilvl w:val="0"/>
          <w:numId w:val="2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bookmarkStart w:id="9" w:name="page21"/>
      <w:bookmarkEnd w:id="9"/>
      <w:r w:rsidRPr="00180F49">
        <w:rPr>
          <w:rFonts w:ascii="Times New Roman" w:hAnsi="Times New Roman"/>
          <w:sz w:val="28"/>
          <w:szCs w:val="28"/>
          <w:lang w:val="ru-RU"/>
        </w:rPr>
        <w:t xml:space="preserve">требования о признании незаконным действия (бездействия);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4C3703" w:rsidRPr="00180F49" w:rsidRDefault="00AC2A7C">
      <w:pPr>
        <w:widowControl w:val="0"/>
        <w:numPr>
          <w:ilvl w:val="0"/>
          <w:numId w:val="2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иные сведения, которые потребитель результатов</w:t>
      </w:r>
      <w:r w:rsidR="006E5BE7" w:rsidRPr="00180F49">
        <w:rPr>
          <w:rFonts w:ascii="Times New Roman" w:hAnsi="Times New Roman"/>
          <w:sz w:val="28"/>
          <w:szCs w:val="28"/>
          <w:lang w:val="ru-RU"/>
        </w:rPr>
        <w:t xml:space="preserve"> предоставления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муниципальной услуги считает необходимым сообщить.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642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531"/>
        </w:tabs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Жалоба подписывается подавшим ее потребителем результатов предоставления муниципальной услуги. 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должностное лицо,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(бездействия), либо об отказе в удовлетворении жалобы. 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Письменный ответ, содержащий результат рассмотрения обращения, направляется потребителю предоставления муниципальной услуги. </w:t>
      </w:r>
    </w:p>
    <w:p w:rsidR="004C3703" w:rsidRPr="00AC2A7C" w:rsidRDefault="006E5BE7" w:rsidP="00AC2A7C">
      <w:pPr>
        <w:widowControl w:val="0"/>
        <w:numPr>
          <w:ilvl w:val="0"/>
          <w:numId w:val="28"/>
        </w:numPr>
        <w:tabs>
          <w:tab w:val="clear" w:pos="720"/>
          <w:tab w:val="num" w:pos="632"/>
        </w:tabs>
        <w:overflowPunct w:val="0"/>
        <w:autoSpaceDE w:val="0"/>
        <w:autoSpaceDN w:val="0"/>
        <w:adjustRightInd w:val="0"/>
        <w:spacing w:after="0" w:line="214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Обращение потребителя результатов предоставления муниципальной услуги не рассматривается в следующих случаях: </w:t>
      </w:r>
    </w:p>
    <w:p w:rsidR="004C3703" w:rsidRPr="00AC2A7C" w:rsidRDefault="006E5BE7" w:rsidP="00AC2A7C">
      <w:pPr>
        <w:widowControl w:val="0"/>
        <w:numPr>
          <w:ilvl w:val="0"/>
          <w:numId w:val="2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1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отсутствия сведений об обжалуемом решении, действий, бездействий (в чем выразилось, кем принято), о лице, обратившемся с жалобой (фамилия, имя, отчество физического лица, наименования юридического лица); </w:t>
      </w:r>
    </w:p>
    <w:p w:rsidR="004C3703" w:rsidRPr="00180F49" w:rsidRDefault="006E5BE7">
      <w:pPr>
        <w:widowControl w:val="0"/>
        <w:numPr>
          <w:ilvl w:val="0"/>
          <w:numId w:val="2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отсутствия подписи на обращении потребителя результатов предоставления муниципальной услуги; </w:t>
      </w:r>
    </w:p>
    <w:p w:rsidR="004C3703" w:rsidRPr="00AC2A7C" w:rsidRDefault="006E5BE7" w:rsidP="00AC2A7C">
      <w:pPr>
        <w:widowControl w:val="0"/>
        <w:numPr>
          <w:ilvl w:val="0"/>
          <w:numId w:val="29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если предметом жалобы является судебное решение, принятое в ходе предоставления муниципальной услуги. </w:t>
      </w:r>
    </w:p>
    <w:p w:rsidR="004C3703" w:rsidRPr="00AC2A7C" w:rsidRDefault="006E5BE7" w:rsidP="00AC2A7C">
      <w:pPr>
        <w:widowControl w:val="0"/>
        <w:numPr>
          <w:ilvl w:val="0"/>
          <w:numId w:val="30"/>
        </w:numPr>
        <w:tabs>
          <w:tab w:val="clear" w:pos="720"/>
          <w:tab w:val="num" w:pos="774"/>
        </w:tabs>
        <w:overflowPunct w:val="0"/>
        <w:autoSpaceDE w:val="0"/>
        <w:autoSpaceDN w:val="0"/>
        <w:adjustRightInd w:val="0"/>
        <w:spacing w:after="0" w:line="23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Потребители результатов предоставления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</w:t>
      </w:r>
      <w:r w:rsidRPr="00180F49">
        <w:rPr>
          <w:rFonts w:ascii="Times New Roman" w:hAnsi="Times New Roman"/>
          <w:sz w:val="28"/>
          <w:szCs w:val="28"/>
          <w:lang w:val="ru-RU"/>
        </w:rPr>
        <w:lastRenderedPageBreak/>
        <w:t xml:space="preserve">уполномоченных работников, работников, участвующих в предоставлении муниципальной услуги, в судебном порядке. </w:t>
      </w:r>
    </w:p>
    <w:p w:rsidR="004C3703" w:rsidRPr="00AC2A7C" w:rsidRDefault="006E5BE7" w:rsidP="00AC2A7C">
      <w:pPr>
        <w:widowControl w:val="0"/>
        <w:numPr>
          <w:ilvl w:val="0"/>
          <w:numId w:val="30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after="0" w:line="215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В суде могут быть обжалованы решения, действия или бездействия, в результате которых: </w:t>
      </w:r>
    </w:p>
    <w:p w:rsidR="004C3703" w:rsidRPr="00AC2A7C" w:rsidRDefault="006E5BE7" w:rsidP="00AC2A7C">
      <w:pPr>
        <w:widowControl w:val="0"/>
        <w:numPr>
          <w:ilvl w:val="0"/>
          <w:numId w:val="3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8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нарушены права и свободы потребителя результатов предоставления муниципальной услуги; </w:t>
      </w:r>
    </w:p>
    <w:p w:rsidR="004C3703" w:rsidRPr="00AC2A7C" w:rsidRDefault="006E5BE7" w:rsidP="00AC2A7C">
      <w:pPr>
        <w:widowControl w:val="0"/>
        <w:numPr>
          <w:ilvl w:val="0"/>
          <w:numId w:val="3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созданы препятствия к осуществлению потребителем результатов предоставления муниципальной услуги его прав и свобод; </w:t>
      </w:r>
    </w:p>
    <w:p w:rsidR="004C3703" w:rsidRPr="00180F49" w:rsidRDefault="006E5BE7">
      <w:pPr>
        <w:widowControl w:val="0"/>
        <w:numPr>
          <w:ilvl w:val="0"/>
          <w:numId w:val="3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09" w:lineRule="auto"/>
        <w:ind w:left="567" w:hanging="567"/>
        <w:jc w:val="both"/>
        <w:rPr>
          <w:rFonts w:ascii="Symbol" w:hAnsi="Symbol" w:cs="Symbol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незаконно на потребителя результатов предоставления муниципальной услуги возложена какая-либо обязанность или он незаконно привлечен к какой-либо 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>ответственности.</w:t>
      </w:r>
    </w:p>
    <w:p w:rsidR="004C3703" w:rsidRPr="00180F49" w:rsidRDefault="006E5BE7" w:rsidP="00AC2A7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5.16. Потребитель результатов предоставления муниципальной услуги вправе обжаловать как вышеназванные решения, действия или бездействия, так </w:t>
      </w:r>
      <w:r w:rsidR="005251A1">
        <w:rPr>
          <w:rFonts w:ascii="Times New Roman" w:hAnsi="Times New Roman"/>
          <w:sz w:val="28"/>
          <w:szCs w:val="28"/>
          <w:lang w:val="ru-RU"/>
        </w:rPr>
        <w:t>и</w:t>
      </w:r>
      <w:bookmarkStart w:id="10" w:name="page23"/>
      <w:bookmarkEnd w:id="10"/>
      <w:r w:rsidR="005251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0F49">
        <w:rPr>
          <w:rFonts w:ascii="Times New Roman" w:hAnsi="Times New Roman"/>
          <w:sz w:val="28"/>
          <w:szCs w:val="28"/>
          <w:lang w:val="ru-RU"/>
        </w:rPr>
        <w:t>послужившую основанием для их принятия или совершения информацию, либо то и другое одновременно.</w:t>
      </w:r>
    </w:p>
    <w:p w:rsidR="004C3703" w:rsidRPr="00AC2A7C" w:rsidRDefault="006E5BE7" w:rsidP="00AC2A7C">
      <w:pPr>
        <w:widowControl w:val="0"/>
        <w:numPr>
          <w:ilvl w:val="0"/>
          <w:numId w:val="32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after="0" w:line="231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Потребители результатов предоставления муниципальной услуги могут сообщить о нарушении своих прав и законных интересов, противоправных решениях, действиях или бездействии работников, участвующих в предоставлении муниципальной услуги, и должностных лиц, нарушений положений настоящего административного регламента, некорректном поведении или нарушении служебной этики. </w:t>
      </w:r>
    </w:p>
    <w:p w:rsidR="004C3703" w:rsidRPr="00AC2A7C" w:rsidRDefault="006E5BE7" w:rsidP="00AC2A7C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3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Обращения, содержащие обжалование действий (бездействия) конкретных должностных лиц отдела, не могут направляться этим должностным лицам отдела для рассмотрения и ответа. </w:t>
      </w:r>
    </w:p>
    <w:p w:rsidR="004C3703" w:rsidRDefault="006E5BE7">
      <w:pPr>
        <w:widowControl w:val="0"/>
        <w:numPr>
          <w:ilvl w:val="0"/>
          <w:numId w:val="3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3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0F49">
        <w:rPr>
          <w:rFonts w:ascii="Times New Roman" w:hAnsi="Times New Roman"/>
          <w:sz w:val="28"/>
          <w:szCs w:val="28"/>
          <w:lang w:val="ru-RU"/>
        </w:rPr>
        <w:t xml:space="preserve">В случае если в письменном обращении заявителя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уведомляется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направивший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C2A7C" w:rsidRDefault="00AC2A7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25"/>
      <w:bookmarkEnd w:id="11"/>
      <w:r>
        <w:rPr>
          <w:rFonts w:ascii="Times New Roman" w:hAnsi="Times New Roman"/>
          <w:sz w:val="24"/>
          <w:szCs w:val="24"/>
        </w:rPr>
        <w:br w:type="page"/>
      </w:r>
    </w:p>
    <w:p w:rsidR="004C3703" w:rsidRDefault="006E5BE7" w:rsidP="00623A5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623A52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иложение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4C3703" w:rsidRPr="00180F49" w:rsidRDefault="006E5BE7" w:rsidP="00623A5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7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b/>
          <w:bCs/>
          <w:sz w:val="24"/>
          <w:szCs w:val="24"/>
          <w:lang w:val="ru-RU"/>
        </w:rPr>
        <w:t>к регламенту по предоставлению муниципальной услуги «Выдача разрешения на перемещение отходов строительства, сноса зданий и сооружений, в том числе грунтов»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820" w:hanging="204"/>
        <w:jc w:val="both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6"/>
          <w:szCs w:val="26"/>
          <w:lang w:val="ru-RU"/>
        </w:rPr>
        <w:t>Главе Администрации сельского поселения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6"/>
          <w:szCs w:val="26"/>
          <w:lang w:val="ru-RU"/>
        </w:rPr>
        <w:t>От__________________________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 w:rsidP="00AC2A7C">
      <w:pPr>
        <w:widowControl w:val="0"/>
        <w:autoSpaceDE w:val="0"/>
        <w:autoSpaceDN w:val="0"/>
        <w:adjustRightInd w:val="0"/>
        <w:spacing w:after="0" w:line="239" w:lineRule="auto"/>
        <w:ind w:left="668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</w:t>
      </w:r>
    </w:p>
    <w:p w:rsidR="004C3703" w:rsidRPr="00180F49" w:rsidRDefault="006E5BE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080" w:firstLine="689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6"/>
          <w:szCs w:val="26"/>
          <w:lang w:val="ru-RU"/>
        </w:rPr>
        <w:t>зарегистрированного (проживающего) по адресу</w:t>
      </w: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ind w:left="668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</w:t>
      </w:r>
    </w:p>
    <w:p w:rsidR="004C3703" w:rsidRPr="00180F49" w:rsidRDefault="00AC2A7C">
      <w:pPr>
        <w:widowControl w:val="0"/>
        <w:autoSpaceDE w:val="0"/>
        <w:autoSpaceDN w:val="0"/>
        <w:adjustRightInd w:val="0"/>
        <w:spacing w:after="0" w:line="238" w:lineRule="auto"/>
        <w:ind w:left="6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4C3703" w:rsidRPr="00180F49" w:rsidRDefault="00AC2A7C" w:rsidP="00AC2A7C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4940" w:rsidRDefault="006E5BE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firstLine="3809"/>
        <w:rPr>
          <w:rFonts w:ascii="Times New Roman" w:hAnsi="Times New Roman"/>
          <w:sz w:val="27"/>
          <w:szCs w:val="27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 xml:space="preserve">Заявление </w:t>
      </w:r>
    </w:p>
    <w:p w:rsidR="004C3703" w:rsidRPr="00180F49" w:rsidRDefault="006E5BE7" w:rsidP="0002494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firstLine="9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Прошу выдать разрешение на перемещение отходов строительства, сноса зданий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и сооружений, в том числе грунтов по адресу 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4C3703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7"/>
          <w:szCs w:val="27"/>
        </w:rPr>
        <w:t>Обоснование</w:t>
      </w:r>
      <w:proofErr w:type="spellEnd"/>
      <w:r>
        <w:rPr>
          <w:rFonts w:ascii="Times New Roman" w:hAnsi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/>
          <w:sz w:val="27"/>
          <w:szCs w:val="27"/>
        </w:rPr>
        <w:t>причина</w:t>
      </w:r>
      <w:proofErr w:type="spellEnd"/>
      <w:r>
        <w:rPr>
          <w:rFonts w:ascii="Times New Roman" w:hAnsi="Times New Roman"/>
          <w:sz w:val="27"/>
          <w:szCs w:val="27"/>
        </w:rPr>
        <w:t>) ________________________________________________</w:t>
      </w:r>
    </w:p>
    <w:p w:rsidR="004C3703" w:rsidRDefault="004C370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3960"/>
      </w:tblGrid>
      <w:tr w:rsidR="004C3703" w:rsidRPr="00180F49">
        <w:trPr>
          <w:trHeight w:val="31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6E5BE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49">
              <w:rPr>
                <w:rFonts w:ascii="Times New Roman" w:hAnsi="Times New Roman"/>
                <w:sz w:val="27"/>
                <w:szCs w:val="27"/>
              </w:rPr>
              <w:t>Ответ</w:t>
            </w:r>
            <w:proofErr w:type="spellEnd"/>
            <w:r w:rsidRPr="00180F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180F49">
              <w:rPr>
                <w:rFonts w:ascii="Times New Roman" w:hAnsi="Times New Roman"/>
                <w:sz w:val="27"/>
                <w:szCs w:val="27"/>
              </w:rPr>
              <w:t>прошу</w:t>
            </w:r>
            <w:proofErr w:type="spellEnd"/>
            <w:r w:rsidRPr="00180F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180F49">
              <w:rPr>
                <w:rFonts w:ascii="Times New Roman" w:hAnsi="Times New Roman"/>
                <w:sz w:val="27"/>
                <w:szCs w:val="27"/>
              </w:rPr>
              <w:t>вручить</w:t>
            </w:r>
            <w:proofErr w:type="spellEnd"/>
            <w:r w:rsidRPr="00180F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180F49">
              <w:rPr>
                <w:rFonts w:ascii="Times New Roman" w:hAnsi="Times New Roman"/>
                <w:sz w:val="27"/>
                <w:szCs w:val="27"/>
              </w:rPr>
              <w:t>лично</w:t>
            </w:r>
            <w:proofErr w:type="spellEnd"/>
            <w:r w:rsidRPr="00180F49">
              <w:rPr>
                <w:rFonts w:ascii="Times New Roman" w:hAnsi="Times New Roman"/>
                <w:sz w:val="27"/>
                <w:szCs w:val="27"/>
              </w:rPr>
              <w:t xml:space="preserve"> 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6E5BE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0F49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</w:tc>
      </w:tr>
      <w:tr w:rsidR="004C3703" w:rsidRPr="00180F49">
        <w:trPr>
          <w:trHeight w:val="211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6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49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6E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4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</w:tr>
      <w:tr w:rsidR="004C3703" w:rsidRPr="00180F49">
        <w:trPr>
          <w:trHeight w:val="61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6E5BE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49">
              <w:rPr>
                <w:rFonts w:ascii="Times New Roman" w:hAnsi="Times New Roman"/>
                <w:sz w:val="27"/>
                <w:szCs w:val="27"/>
              </w:rPr>
              <w:t>Дата</w:t>
            </w:r>
            <w:proofErr w:type="spellEnd"/>
            <w:r w:rsidRPr="00180F49">
              <w:rPr>
                <w:rFonts w:ascii="Times New Roman" w:hAnsi="Times New Roman"/>
                <w:sz w:val="27"/>
                <w:szCs w:val="27"/>
              </w:rPr>
              <w:t xml:space="preserve"> «____»___________ 20____ г.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03" w:rsidRPr="00180F49" w:rsidRDefault="004C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703" w:rsidRDefault="004C3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C3703" w:rsidSect="006C7550">
          <w:pgSz w:w="11906" w:h="16838"/>
          <w:pgMar w:top="1134" w:right="567" w:bottom="1134" w:left="1134" w:header="720" w:footer="720" w:gutter="0"/>
          <w:cols w:space="720" w:equalWidth="0">
            <w:col w:w="10193"/>
          </w:cols>
          <w:noEndnote/>
        </w:sectPr>
      </w:pPr>
    </w:p>
    <w:p w:rsidR="004C3703" w:rsidRPr="00180F49" w:rsidRDefault="006E5BE7" w:rsidP="00623A52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after="0" w:line="229" w:lineRule="auto"/>
        <w:ind w:left="5103"/>
        <w:rPr>
          <w:rFonts w:ascii="Times New Roman" w:hAnsi="Times New Roman"/>
          <w:sz w:val="24"/>
          <w:szCs w:val="24"/>
          <w:lang w:val="ru-RU"/>
        </w:rPr>
      </w:pPr>
      <w:bookmarkStart w:id="12" w:name="page27"/>
      <w:bookmarkEnd w:id="12"/>
      <w:r w:rsidRPr="00180F4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2 к регламенту по предоставлению муниципальной услуги «Выдача ра</w:t>
      </w:r>
      <w:r w:rsidR="00623A52">
        <w:rPr>
          <w:rFonts w:ascii="Times New Roman" w:hAnsi="Times New Roman"/>
          <w:b/>
          <w:bCs/>
          <w:sz w:val="24"/>
          <w:szCs w:val="24"/>
          <w:lang w:val="ru-RU"/>
        </w:rPr>
        <w:t xml:space="preserve">зрешения на перемещение отходов строительства, </w:t>
      </w:r>
      <w:r w:rsidRPr="00180F49">
        <w:rPr>
          <w:rFonts w:ascii="Times New Roman" w:hAnsi="Times New Roman"/>
          <w:b/>
          <w:bCs/>
          <w:sz w:val="24"/>
          <w:szCs w:val="24"/>
          <w:lang w:val="ru-RU"/>
        </w:rPr>
        <w:t>сноса</w:t>
      </w:r>
      <w:r w:rsidR="00623A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0F49">
        <w:rPr>
          <w:rFonts w:ascii="Times New Roman" w:hAnsi="Times New Roman"/>
          <w:b/>
          <w:bCs/>
          <w:sz w:val="24"/>
          <w:szCs w:val="24"/>
          <w:lang w:val="ru-RU"/>
        </w:rPr>
        <w:t>зданий и сооружений, в том числе грунтов»</w:t>
      </w:r>
    </w:p>
    <w:p w:rsidR="004C3703" w:rsidRPr="00180F49" w:rsidRDefault="004C3703" w:rsidP="00623A52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Разрешение № 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AC2A7C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оформлено «____</w:t>
      </w:r>
      <w:proofErr w:type="gramStart"/>
      <w:r>
        <w:rPr>
          <w:rFonts w:ascii="Times New Roman" w:hAnsi="Times New Roman"/>
          <w:sz w:val="27"/>
          <w:szCs w:val="27"/>
          <w:lang w:val="ru-RU"/>
        </w:rPr>
        <w:t>_»</w:t>
      </w:r>
      <w:r w:rsidR="006E5BE7" w:rsidRPr="00180F49">
        <w:rPr>
          <w:rFonts w:ascii="Times New Roman" w:hAnsi="Times New Roman"/>
          <w:sz w:val="27"/>
          <w:szCs w:val="27"/>
          <w:lang w:val="ru-RU"/>
        </w:rPr>
        <w:t>_</w:t>
      </w:r>
      <w:proofErr w:type="gramEnd"/>
      <w:r w:rsidR="006E5BE7" w:rsidRPr="00180F49">
        <w:rPr>
          <w:rFonts w:ascii="Times New Roman" w:hAnsi="Times New Roman"/>
          <w:sz w:val="27"/>
          <w:szCs w:val="27"/>
          <w:lang w:val="ru-RU"/>
        </w:rPr>
        <w:t>_____________ 20___ г.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На следующие работы: _________________________________________________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___________________________________________________________________________</w:t>
      </w: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>___________________________________________________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sz w:val="27"/>
          <w:szCs w:val="27"/>
          <w:lang w:val="ru-RU"/>
        </w:rPr>
        <w:t xml:space="preserve">Специалист </w:t>
      </w:r>
      <w:r w:rsidRPr="00180F49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180F49">
        <w:rPr>
          <w:rFonts w:ascii="Times New Roman" w:hAnsi="Times New Roman"/>
          <w:sz w:val="24"/>
          <w:szCs w:val="24"/>
          <w:lang w:val="ru-RU"/>
        </w:rPr>
        <w:tab/>
        <w:t>/________________________/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4C3703" w:rsidRPr="00180F49" w:rsidRDefault="006E5BE7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  <w:lang w:val="ru-RU"/>
        </w:rPr>
      </w:pPr>
      <w:r w:rsidRPr="00180F49">
        <w:rPr>
          <w:rFonts w:ascii="Times New Roman" w:hAnsi="Times New Roman"/>
          <w:b/>
          <w:bCs/>
          <w:sz w:val="19"/>
          <w:szCs w:val="19"/>
          <w:lang w:val="ru-RU"/>
        </w:rPr>
        <w:t>Подпись</w:t>
      </w:r>
      <w:r w:rsidRPr="00180F49">
        <w:rPr>
          <w:rFonts w:ascii="Times New Roman" w:hAnsi="Times New Roman"/>
          <w:sz w:val="24"/>
          <w:szCs w:val="24"/>
          <w:lang w:val="ru-RU"/>
        </w:rPr>
        <w:tab/>
      </w:r>
      <w:r w:rsidRPr="00180F49">
        <w:rPr>
          <w:rFonts w:ascii="Times New Roman" w:hAnsi="Times New Roman"/>
          <w:b/>
          <w:bCs/>
          <w:sz w:val="19"/>
          <w:szCs w:val="19"/>
          <w:lang w:val="ru-RU"/>
        </w:rPr>
        <w:t>Ф.И.О.</w:t>
      </w:r>
    </w:p>
    <w:p w:rsidR="004C3703" w:rsidRPr="00180F49" w:rsidRDefault="004C3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4C3703" w:rsidRPr="00180F49" w:rsidSect="006C7550">
      <w:pgSz w:w="11906" w:h="16838"/>
      <w:pgMar w:top="1134" w:right="567" w:bottom="1134" w:left="1134" w:header="720" w:footer="720" w:gutter="0"/>
      <w:cols w:space="720" w:equalWidth="0">
        <w:col w:w="101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22"/>
    <w:multiLevelType w:val="hybridMultilevel"/>
    <w:tmpl w:val="00005991"/>
    <w:lvl w:ilvl="0" w:tplc="0000409D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F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E1"/>
    <w:multiLevelType w:val="hybridMultilevel"/>
    <w:tmpl w:val="0000798B"/>
    <w:lvl w:ilvl="0" w:tplc="000012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A1"/>
    <w:multiLevelType w:val="hybridMultilevel"/>
    <w:tmpl w:val="00005422"/>
    <w:lvl w:ilvl="0" w:tplc="00003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213"/>
    <w:multiLevelType w:val="hybridMultilevel"/>
    <w:tmpl w:val="0000260D"/>
    <w:lvl w:ilvl="0" w:tplc="00006B8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E40"/>
    <w:multiLevelType w:val="hybridMultilevel"/>
    <w:tmpl w:val="00001366"/>
    <w:lvl w:ilvl="0" w:tplc="00001CD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66B"/>
    <w:multiLevelType w:val="hybridMultilevel"/>
    <w:tmpl w:val="000066C4"/>
    <w:lvl w:ilvl="0" w:tplc="00004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99"/>
    <w:multiLevelType w:val="hybridMultilevel"/>
    <w:tmpl w:val="00000902"/>
    <w:lvl w:ilvl="0" w:tplc="00007BB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B3"/>
    <w:multiLevelType w:val="hybridMultilevel"/>
    <w:tmpl w:val="00002D12"/>
    <w:lvl w:ilvl="0" w:tplc="0000074D">
      <w:start w:val="9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06"/>
    <w:multiLevelType w:val="hybridMultilevel"/>
    <w:tmpl w:val="00004DB7"/>
    <w:lvl w:ilvl="0" w:tplc="00001547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6AE"/>
    <w:multiLevelType w:val="hybridMultilevel"/>
    <w:tmpl w:val="00000732"/>
    <w:lvl w:ilvl="0" w:tplc="00000120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772"/>
    <w:multiLevelType w:val="hybridMultilevel"/>
    <w:tmpl w:val="0000139D"/>
    <w:lvl w:ilvl="0" w:tplc="00007049">
      <w:start w:val="1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03"/>
    <w:multiLevelType w:val="hybridMultilevel"/>
    <w:tmpl w:val="00007A5A"/>
    <w:lvl w:ilvl="0" w:tplc="0000767D">
      <w:start w:val="1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E14"/>
    <w:multiLevelType w:val="hybridMultilevel"/>
    <w:tmpl w:val="00004DF2"/>
    <w:lvl w:ilvl="0" w:tplc="00004944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49"/>
    <w:multiLevelType w:val="hybridMultilevel"/>
    <w:tmpl w:val="00000DDC"/>
    <w:lvl w:ilvl="0" w:tplc="00004CA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3DA"/>
    <w:multiLevelType w:val="hybridMultilevel"/>
    <w:tmpl w:val="000058B0"/>
    <w:lvl w:ilvl="0" w:tplc="000026CA">
      <w:start w:val="1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59A"/>
    <w:multiLevelType w:val="hybridMultilevel"/>
    <w:tmpl w:val="00002350"/>
    <w:lvl w:ilvl="0" w:tplc="00002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EB7"/>
    <w:multiLevelType w:val="hybridMultilevel"/>
    <w:tmpl w:val="00006032"/>
    <w:lvl w:ilvl="0" w:tplc="00002C3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F5"/>
    <w:multiLevelType w:val="hybridMultilevel"/>
    <w:tmpl w:val="00004E45"/>
    <w:lvl w:ilvl="0" w:tplc="0000323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4"/>
  </w:num>
  <w:num w:numId="5">
    <w:abstractNumId w:val="5"/>
  </w:num>
  <w:num w:numId="6">
    <w:abstractNumId w:val="1"/>
  </w:num>
  <w:num w:numId="7">
    <w:abstractNumId w:val="17"/>
  </w:num>
  <w:num w:numId="8">
    <w:abstractNumId w:val="13"/>
  </w:num>
  <w:num w:numId="9">
    <w:abstractNumId w:val="18"/>
  </w:num>
  <w:num w:numId="10">
    <w:abstractNumId w:val="15"/>
  </w:num>
  <w:num w:numId="11">
    <w:abstractNumId w:val="22"/>
  </w:num>
  <w:num w:numId="12">
    <w:abstractNumId w:val="4"/>
  </w:num>
  <w:num w:numId="13">
    <w:abstractNumId w:val="8"/>
  </w:num>
  <w:num w:numId="14">
    <w:abstractNumId w:val="31"/>
  </w:num>
  <w:num w:numId="15">
    <w:abstractNumId w:val="9"/>
  </w:num>
  <w:num w:numId="16">
    <w:abstractNumId w:val="2"/>
  </w:num>
  <w:num w:numId="17">
    <w:abstractNumId w:val="19"/>
  </w:num>
  <w:num w:numId="18">
    <w:abstractNumId w:val="29"/>
  </w:num>
  <w:num w:numId="19">
    <w:abstractNumId w:val="16"/>
  </w:num>
  <w:num w:numId="20">
    <w:abstractNumId w:val="21"/>
  </w:num>
  <w:num w:numId="21">
    <w:abstractNumId w:val="24"/>
  </w:num>
  <w:num w:numId="22">
    <w:abstractNumId w:val="25"/>
  </w:num>
  <w:num w:numId="23">
    <w:abstractNumId w:val="23"/>
  </w:num>
  <w:num w:numId="24">
    <w:abstractNumId w:val="10"/>
  </w:num>
  <w:num w:numId="25">
    <w:abstractNumId w:val="11"/>
  </w:num>
  <w:num w:numId="26">
    <w:abstractNumId w:val="30"/>
  </w:num>
  <w:num w:numId="27">
    <w:abstractNumId w:val="7"/>
  </w:num>
  <w:num w:numId="28">
    <w:abstractNumId w:val="3"/>
  </w:num>
  <w:num w:numId="29">
    <w:abstractNumId w:val="6"/>
  </w:num>
  <w:num w:numId="30">
    <w:abstractNumId w:val="28"/>
  </w:num>
  <w:num w:numId="31">
    <w:abstractNumId w:val="12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7"/>
    <w:rsid w:val="00024940"/>
    <w:rsid w:val="00030CD2"/>
    <w:rsid w:val="0005000D"/>
    <w:rsid w:val="00180F49"/>
    <w:rsid w:val="001A222B"/>
    <w:rsid w:val="002529A8"/>
    <w:rsid w:val="00256E7C"/>
    <w:rsid w:val="003B5DCB"/>
    <w:rsid w:val="00401082"/>
    <w:rsid w:val="0042577F"/>
    <w:rsid w:val="004B3C4B"/>
    <w:rsid w:val="004C3703"/>
    <w:rsid w:val="00516A49"/>
    <w:rsid w:val="005251A1"/>
    <w:rsid w:val="005330C7"/>
    <w:rsid w:val="005C3501"/>
    <w:rsid w:val="00623A52"/>
    <w:rsid w:val="006C7550"/>
    <w:rsid w:val="006E5BE7"/>
    <w:rsid w:val="006E5C92"/>
    <w:rsid w:val="006F1DFB"/>
    <w:rsid w:val="006F705E"/>
    <w:rsid w:val="0075753E"/>
    <w:rsid w:val="00857212"/>
    <w:rsid w:val="00977FEE"/>
    <w:rsid w:val="00A53FF2"/>
    <w:rsid w:val="00AC2A7C"/>
    <w:rsid w:val="00C0361E"/>
    <w:rsid w:val="00CC0E32"/>
    <w:rsid w:val="00E75655"/>
    <w:rsid w:val="00E90767"/>
    <w:rsid w:val="00F227D3"/>
    <w:rsid w:val="00F64603"/>
    <w:rsid w:val="00F820EE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124E3-6305-4AD4-A848-76490DB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7212"/>
    <w:rPr>
      <w:rFonts w:ascii="Tahoma" w:hAnsi="Tahoma" w:cs="Tahoma"/>
      <w:sz w:val="16"/>
      <w:szCs w:val="16"/>
      <w:lang w:val="en-US" w:eastAsia="en-US"/>
    </w:rPr>
  </w:style>
  <w:style w:type="character" w:customStyle="1" w:styleId="a5">
    <w:name w:val="Гипертекстовая ссылка"/>
    <w:basedOn w:val="a0"/>
    <w:rsid w:val="00030CD2"/>
    <w:rPr>
      <w:rFonts w:cs="Times New Roman"/>
      <w:b/>
      <w:bCs/>
      <w:color w:val="008000"/>
    </w:rPr>
  </w:style>
  <w:style w:type="paragraph" w:customStyle="1" w:styleId="ConsTitle">
    <w:name w:val="ConsTitle"/>
    <w:rsid w:val="00030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rsid w:val="00030C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0CD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tanovskoe-sp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3384</Words>
  <Characters>26056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7</cp:revision>
  <cp:lastPrinted>2018-05-29T08:31:00Z</cp:lastPrinted>
  <dcterms:created xsi:type="dcterms:W3CDTF">2018-05-22T12:16:00Z</dcterms:created>
  <dcterms:modified xsi:type="dcterms:W3CDTF">2018-05-29T13:12:00Z</dcterms:modified>
</cp:coreProperties>
</file>