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noProof/>
          <w:color w:val="auto"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1113BEF1" wp14:editId="3D90CE8F">
            <wp:simplePos x="0" y="0"/>
            <wp:positionH relativeFrom="column">
              <wp:posOffset>3319145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b/>
          <w:color w:val="auto"/>
          <w:sz w:val="16"/>
          <w:szCs w:val="16"/>
          <w:lang w:val="uk-UA"/>
        </w:rPr>
        <w:t xml:space="preserve">       РЕСПУБЛІКА КРИМ</w:t>
      </w:r>
      <w:r w:rsidRPr="000018D0">
        <w:rPr>
          <w:b/>
          <w:color w:val="auto"/>
          <w:sz w:val="16"/>
          <w:szCs w:val="16"/>
        </w:rPr>
        <w:t xml:space="preserve">                                                          РЕСПУБЛИКА КРЫМ                                  </w:t>
      </w:r>
      <w:r w:rsidRPr="000018D0">
        <w:rPr>
          <w:b/>
          <w:color w:val="auto"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 w:rsidRPr="000018D0">
        <w:rPr>
          <w:b/>
          <w:color w:val="auto"/>
          <w:sz w:val="16"/>
          <w:szCs w:val="16"/>
        </w:rPr>
        <w:t xml:space="preserve">                   БАХЧИСАРАЙСКИЙ РАЙОН                               БАГЪЧАСАРАЙ БОЛЮГИ </w:t>
      </w:r>
      <w:r w:rsidRPr="000018D0">
        <w:rPr>
          <w:b/>
          <w:color w:val="auto"/>
          <w:sz w:val="16"/>
          <w:szCs w:val="16"/>
          <w:lang w:val="uk-UA"/>
        </w:rPr>
        <w:t xml:space="preserve">           АДМІНІСТРАЦІЯ</w:t>
      </w:r>
      <w:r w:rsidRPr="000018D0">
        <w:rPr>
          <w:b/>
          <w:color w:val="auto"/>
          <w:sz w:val="16"/>
          <w:szCs w:val="16"/>
        </w:rPr>
        <w:tab/>
        <w:t xml:space="preserve">                                                              АДМИНИСТРАЦИЯ                                                 ТАБАЧНОЕ КОЙ</w:t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-567" w:right="-232" w:firstLine="0"/>
        <w:jc w:val="left"/>
        <w:rPr>
          <w:b/>
          <w:color w:val="auto"/>
          <w:sz w:val="16"/>
          <w:szCs w:val="16"/>
          <w:lang w:val="uk-UA"/>
        </w:rPr>
      </w:pPr>
      <w:r>
        <w:rPr>
          <w:b/>
          <w:color w:val="auto"/>
          <w:sz w:val="16"/>
          <w:szCs w:val="16"/>
          <w:lang w:val="uk-UA"/>
        </w:rPr>
        <w:t xml:space="preserve">       </w:t>
      </w:r>
      <w:r w:rsidRPr="000018D0">
        <w:rPr>
          <w:b/>
          <w:color w:val="auto"/>
          <w:sz w:val="16"/>
          <w:szCs w:val="16"/>
          <w:lang w:val="uk-UA"/>
        </w:rPr>
        <w:t>ТАБАЧНЕНСЬКОГО  СІЛЬСЬКОГО  ПОСЕЛЕННЯ</w:t>
      </w:r>
      <w:r w:rsidRPr="000018D0">
        <w:rPr>
          <w:b/>
          <w:color w:val="auto"/>
          <w:sz w:val="16"/>
          <w:szCs w:val="16"/>
        </w:rPr>
        <w:tab/>
        <w:t xml:space="preserve">      </w:t>
      </w:r>
      <w:r>
        <w:rPr>
          <w:b/>
          <w:color w:val="auto"/>
          <w:sz w:val="16"/>
          <w:szCs w:val="16"/>
        </w:rPr>
        <w:t xml:space="preserve">     </w:t>
      </w:r>
      <w:r w:rsidRPr="000018D0">
        <w:rPr>
          <w:b/>
          <w:color w:val="auto"/>
          <w:sz w:val="16"/>
          <w:szCs w:val="16"/>
        </w:rPr>
        <w:t>ТАБАЧНЕНСКОГО СЕЛЬСКОГО ПОСЕЛЕНИЯ         КЪАСАБАСЫНЫНЪ ИДАРЕСИ</w:t>
      </w:r>
      <w:r w:rsidR="00522ACB">
        <w:rPr>
          <w:color w:val="auto"/>
          <w:sz w:val="24"/>
          <w:szCs w:val="20"/>
        </w:rPr>
        <w:pict>
          <v:rect id="_x0000_i1025" style="width:524.7pt;height:1.5pt" o:hralign="center" o:hrstd="t" o:hrnoshade="t" o:hr="t" fillcolor="black" stroked="f"/>
        </w:pict>
      </w:r>
    </w:p>
    <w:p w:rsidR="000018D0" w:rsidRPr="00295511" w:rsidRDefault="000018D0" w:rsidP="000018D0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  <w:r w:rsidRPr="00295511">
        <w:rPr>
          <w:color w:val="auto"/>
          <w:sz w:val="16"/>
          <w:szCs w:val="16"/>
        </w:rPr>
        <w:t xml:space="preserve">ул. </w:t>
      </w:r>
      <w:r w:rsidR="00295511" w:rsidRPr="00295511">
        <w:rPr>
          <w:color w:val="auto"/>
          <w:sz w:val="16"/>
          <w:szCs w:val="16"/>
        </w:rPr>
        <w:t xml:space="preserve">им </w:t>
      </w:r>
      <w:r w:rsidRPr="00295511">
        <w:rPr>
          <w:color w:val="auto"/>
          <w:sz w:val="16"/>
          <w:szCs w:val="16"/>
        </w:rPr>
        <w:t>Н.Г.</w:t>
      </w:r>
      <w:r w:rsid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>Сотника,13, с.</w:t>
      </w:r>
      <w:r w:rsidR="00295511" w:rsidRP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 xml:space="preserve">Табачное, Бахчисарайский район, 298430, тел./факс 98-2-17,98-2-30, </w:t>
      </w:r>
      <w:r w:rsidR="00A570EA">
        <w:rPr>
          <w:color w:val="auto"/>
          <w:sz w:val="16"/>
          <w:szCs w:val="16"/>
          <w:lang w:val="en-US"/>
        </w:rPr>
        <w:t>tabachnoe</w:t>
      </w:r>
      <w:r w:rsidR="00A570EA">
        <w:rPr>
          <w:color w:val="auto"/>
          <w:sz w:val="16"/>
          <w:szCs w:val="16"/>
        </w:rPr>
        <w:t>-</w:t>
      </w:r>
      <w:r w:rsidR="00A570EA">
        <w:rPr>
          <w:color w:val="auto"/>
          <w:sz w:val="16"/>
          <w:szCs w:val="16"/>
          <w:lang w:val="en-US"/>
        </w:rPr>
        <w:t>sovet</w:t>
      </w:r>
      <w:r w:rsidR="00A570EA">
        <w:rPr>
          <w:color w:val="auto"/>
          <w:sz w:val="16"/>
          <w:szCs w:val="16"/>
        </w:rPr>
        <w:t>@</w:t>
      </w:r>
      <w:r w:rsidR="00A570EA">
        <w:rPr>
          <w:color w:val="auto"/>
          <w:sz w:val="16"/>
          <w:szCs w:val="16"/>
          <w:lang w:val="en-US"/>
        </w:rPr>
        <w:t>bahcn</w:t>
      </w:r>
      <w:r w:rsidR="00A570EA">
        <w:rPr>
          <w:color w:val="auto"/>
          <w:sz w:val="16"/>
          <w:szCs w:val="16"/>
        </w:rPr>
        <w:t>.</w:t>
      </w:r>
      <w:r w:rsidR="00A570EA">
        <w:rPr>
          <w:color w:val="auto"/>
          <w:sz w:val="16"/>
          <w:szCs w:val="16"/>
          <w:lang w:val="en-US"/>
        </w:rPr>
        <w:t>rk</w:t>
      </w:r>
      <w:r w:rsidR="00A570EA">
        <w:rPr>
          <w:color w:val="auto"/>
          <w:sz w:val="16"/>
          <w:szCs w:val="16"/>
        </w:rPr>
        <w:t>.</w:t>
      </w:r>
      <w:r w:rsidR="00A570EA">
        <w:rPr>
          <w:color w:val="auto"/>
          <w:sz w:val="16"/>
          <w:szCs w:val="16"/>
          <w:lang w:val="en-US"/>
        </w:rPr>
        <w:t>gov</w:t>
      </w:r>
      <w:r w:rsidR="00A570EA">
        <w:rPr>
          <w:color w:val="auto"/>
          <w:sz w:val="16"/>
          <w:szCs w:val="16"/>
        </w:rPr>
        <w:t>.</w:t>
      </w:r>
      <w:r w:rsidR="00A570EA">
        <w:rPr>
          <w:color w:val="auto"/>
          <w:sz w:val="16"/>
          <w:szCs w:val="16"/>
          <w:lang w:val="en-US"/>
        </w:rPr>
        <w:t>ru</w:t>
      </w:r>
    </w:p>
    <w:p w:rsidR="00D22D57" w:rsidRDefault="00D22D57">
      <w:pPr>
        <w:spacing w:after="23" w:line="259" w:lineRule="auto"/>
        <w:ind w:left="108" w:right="438" w:firstLine="0"/>
        <w:jc w:val="left"/>
        <w:rPr>
          <w:color w:val="auto"/>
          <w:sz w:val="16"/>
          <w:szCs w:val="16"/>
        </w:rPr>
      </w:pPr>
    </w:p>
    <w:p w:rsidR="00B87159" w:rsidRDefault="00B87159">
      <w:pPr>
        <w:spacing w:after="23" w:line="259" w:lineRule="auto"/>
        <w:ind w:left="108" w:right="438" w:firstLine="0"/>
        <w:jc w:val="left"/>
        <w:rPr>
          <w:color w:val="auto"/>
          <w:sz w:val="16"/>
          <w:szCs w:val="16"/>
        </w:rPr>
      </w:pPr>
    </w:p>
    <w:p w:rsidR="00B87159" w:rsidRPr="00305F29" w:rsidRDefault="00305F29" w:rsidP="00305F29">
      <w:pPr>
        <w:spacing w:after="23" w:line="259" w:lineRule="auto"/>
        <w:ind w:left="108" w:right="438" w:firstLine="0"/>
        <w:jc w:val="center"/>
        <w:rPr>
          <w:b/>
          <w:color w:val="auto"/>
          <w:szCs w:val="28"/>
        </w:rPr>
      </w:pPr>
      <w:r w:rsidRPr="00305F29">
        <w:rPr>
          <w:b/>
          <w:color w:val="auto"/>
          <w:szCs w:val="28"/>
        </w:rPr>
        <w:t>ПОСТАНОВЛЕНИЕ № 45/03-03</w:t>
      </w:r>
    </w:p>
    <w:p w:rsidR="00305F29" w:rsidRPr="00305F29" w:rsidRDefault="00305F29" w:rsidP="00305F29">
      <w:pPr>
        <w:spacing w:after="23" w:line="259" w:lineRule="auto"/>
        <w:ind w:left="108" w:right="438" w:firstLine="0"/>
        <w:jc w:val="center"/>
        <w:rPr>
          <w:color w:val="auto"/>
          <w:szCs w:val="28"/>
        </w:rPr>
      </w:pPr>
    </w:p>
    <w:p w:rsidR="00305F29" w:rsidRPr="00305F29" w:rsidRDefault="005769B0" w:rsidP="00305F29">
      <w:pPr>
        <w:spacing w:after="23" w:line="259" w:lineRule="auto"/>
        <w:ind w:left="108" w:right="438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от</w:t>
      </w:r>
      <w:r w:rsidR="00305F29" w:rsidRPr="00305F29">
        <w:rPr>
          <w:color w:val="auto"/>
          <w:szCs w:val="28"/>
        </w:rPr>
        <w:t xml:space="preserve"> «24» августа 2018г                      </w:t>
      </w:r>
      <w:r w:rsidR="00305F29">
        <w:rPr>
          <w:color w:val="auto"/>
          <w:szCs w:val="28"/>
        </w:rPr>
        <w:t xml:space="preserve">                                              с.Табачное</w:t>
      </w:r>
    </w:p>
    <w:p w:rsidR="00305F29" w:rsidRDefault="00305F29">
      <w:pPr>
        <w:spacing w:after="23" w:line="259" w:lineRule="auto"/>
        <w:ind w:left="108" w:right="438" w:firstLine="0"/>
        <w:jc w:val="left"/>
        <w:rPr>
          <w:color w:val="auto"/>
          <w:sz w:val="16"/>
          <w:szCs w:val="16"/>
        </w:rPr>
      </w:pPr>
    </w:p>
    <w:p w:rsidR="00305F29" w:rsidRDefault="00305F29" w:rsidP="00305F29">
      <w:pPr>
        <w:spacing w:line="240" w:lineRule="auto"/>
        <w:jc w:val="left"/>
        <w:outlineLvl w:val="0"/>
        <w:rPr>
          <w:b/>
          <w:i/>
          <w:szCs w:val="28"/>
        </w:rPr>
      </w:pPr>
      <w:r w:rsidRPr="00FD6809">
        <w:rPr>
          <w:b/>
          <w:i/>
          <w:szCs w:val="28"/>
        </w:rPr>
        <w:t>Об утверждении Порядка проведения мониторинга</w:t>
      </w:r>
      <w:r>
        <w:rPr>
          <w:b/>
          <w:i/>
          <w:szCs w:val="28"/>
        </w:rPr>
        <w:t xml:space="preserve"> </w:t>
      </w:r>
    </w:p>
    <w:p w:rsidR="00305F29" w:rsidRDefault="00305F29" w:rsidP="00305F29">
      <w:pPr>
        <w:spacing w:line="240" w:lineRule="auto"/>
        <w:jc w:val="left"/>
        <w:outlineLvl w:val="0"/>
        <w:rPr>
          <w:b/>
          <w:i/>
          <w:szCs w:val="28"/>
        </w:rPr>
      </w:pPr>
      <w:r w:rsidRPr="00FD6809">
        <w:rPr>
          <w:b/>
          <w:i/>
          <w:szCs w:val="28"/>
        </w:rPr>
        <w:t xml:space="preserve">оценки качества финансового менеджмента , </w:t>
      </w:r>
    </w:p>
    <w:p w:rsidR="00305F29" w:rsidRPr="00FD6809" w:rsidRDefault="00305F29" w:rsidP="00305F29">
      <w:pPr>
        <w:spacing w:line="240" w:lineRule="auto"/>
        <w:jc w:val="left"/>
        <w:outlineLvl w:val="0"/>
        <w:rPr>
          <w:b/>
          <w:i/>
          <w:szCs w:val="28"/>
        </w:rPr>
      </w:pPr>
      <w:r w:rsidRPr="00FD6809">
        <w:rPr>
          <w:b/>
          <w:i/>
          <w:szCs w:val="28"/>
        </w:rPr>
        <w:t xml:space="preserve">осуществляемого главными распорядителями </w:t>
      </w:r>
    </w:p>
    <w:p w:rsidR="00305F29" w:rsidRDefault="00305F29" w:rsidP="00305F29">
      <w:pPr>
        <w:spacing w:line="240" w:lineRule="auto"/>
        <w:ind w:left="0" w:firstLine="0"/>
        <w:jc w:val="left"/>
        <w:outlineLvl w:val="0"/>
        <w:rPr>
          <w:b/>
          <w:i/>
          <w:szCs w:val="28"/>
        </w:rPr>
      </w:pPr>
      <w:r w:rsidRPr="00FD6809">
        <w:rPr>
          <w:b/>
          <w:i/>
          <w:szCs w:val="28"/>
        </w:rPr>
        <w:t xml:space="preserve"> средств бюджета </w:t>
      </w:r>
      <w:r>
        <w:rPr>
          <w:b/>
          <w:i/>
          <w:szCs w:val="28"/>
        </w:rPr>
        <w:t>Табачненского сельского поселения</w:t>
      </w:r>
    </w:p>
    <w:p w:rsidR="00305F29" w:rsidRPr="00FD6809" w:rsidRDefault="00305F29" w:rsidP="00305F29">
      <w:pPr>
        <w:spacing w:line="240" w:lineRule="auto"/>
        <w:ind w:left="0" w:firstLine="0"/>
        <w:jc w:val="left"/>
        <w:outlineLvl w:val="0"/>
        <w:rPr>
          <w:b/>
          <w:i/>
          <w:szCs w:val="28"/>
        </w:rPr>
      </w:pPr>
      <w:r w:rsidRPr="00FD6809">
        <w:rPr>
          <w:b/>
          <w:i/>
          <w:szCs w:val="28"/>
        </w:rPr>
        <w:t>Бахчисарайского района</w:t>
      </w:r>
      <w:r>
        <w:rPr>
          <w:b/>
          <w:i/>
          <w:szCs w:val="28"/>
        </w:rPr>
        <w:t xml:space="preserve"> </w:t>
      </w:r>
      <w:r w:rsidRPr="00FD6809">
        <w:rPr>
          <w:b/>
          <w:i/>
          <w:szCs w:val="28"/>
        </w:rPr>
        <w:t xml:space="preserve">Республики Крым   </w:t>
      </w:r>
    </w:p>
    <w:p w:rsidR="00305F29" w:rsidRPr="00FD6809" w:rsidRDefault="00305F29" w:rsidP="00305F29">
      <w:pPr>
        <w:spacing w:line="240" w:lineRule="auto"/>
        <w:ind w:firstLine="709"/>
        <w:rPr>
          <w:b/>
          <w:szCs w:val="28"/>
        </w:rPr>
      </w:pPr>
    </w:p>
    <w:p w:rsidR="00305F29" w:rsidRPr="00FD6809" w:rsidRDefault="00305F29" w:rsidP="00305F29">
      <w:pPr>
        <w:spacing w:after="1" w:line="240" w:lineRule="auto"/>
        <w:rPr>
          <w:b/>
          <w:bCs/>
          <w:szCs w:val="28"/>
        </w:rPr>
      </w:pPr>
      <w:r w:rsidRPr="00305F29">
        <w:rPr>
          <w:bCs/>
          <w:szCs w:val="28"/>
        </w:rPr>
        <w:t xml:space="preserve">            В целях повышения эффективности расходов средств бюджета</w:t>
      </w:r>
      <w:r w:rsidR="005F4FB4">
        <w:rPr>
          <w:bCs/>
          <w:szCs w:val="28"/>
        </w:rPr>
        <w:t xml:space="preserve"> Табачненского сельского поселения</w:t>
      </w:r>
      <w:bookmarkStart w:id="0" w:name="_GoBack"/>
      <w:bookmarkEnd w:id="0"/>
      <w:r w:rsidRPr="00305F29">
        <w:rPr>
          <w:bCs/>
          <w:szCs w:val="28"/>
        </w:rPr>
        <w:t xml:space="preserve"> Бахчисарайского района Республики Крым, качества бюджетного планирования и управления средствами бюджета  Табачненского сельского поселения Бахчисарайского района Республики Крым, в соответствии со </w:t>
      </w:r>
      <w:hyperlink r:id="rId7" w:history="1">
        <w:r w:rsidRPr="00305F29">
          <w:rPr>
            <w:bCs/>
            <w:szCs w:val="28"/>
          </w:rPr>
          <w:t>статьями 34</w:t>
        </w:r>
      </w:hyperlink>
      <w:r w:rsidRPr="00305F29">
        <w:rPr>
          <w:bCs/>
          <w:szCs w:val="28"/>
        </w:rPr>
        <w:t xml:space="preserve">, </w:t>
      </w:r>
      <w:hyperlink r:id="rId8" w:history="1">
        <w:r w:rsidRPr="00305F29">
          <w:rPr>
            <w:bCs/>
            <w:szCs w:val="28"/>
          </w:rPr>
          <w:t>37</w:t>
        </w:r>
      </w:hyperlink>
      <w:r w:rsidRPr="00305F29">
        <w:rPr>
          <w:bCs/>
          <w:szCs w:val="28"/>
        </w:rPr>
        <w:t xml:space="preserve">, </w:t>
      </w:r>
      <w:hyperlink r:id="rId9" w:history="1">
        <w:r w:rsidRPr="00305F29">
          <w:rPr>
            <w:bCs/>
            <w:szCs w:val="28"/>
          </w:rPr>
          <w:t>154</w:t>
        </w:r>
      </w:hyperlink>
      <w:r w:rsidRPr="00305F29">
        <w:rPr>
          <w:bCs/>
          <w:szCs w:val="28"/>
        </w:rPr>
        <w:t xml:space="preserve"> Бюджетного кодекса Российской Федерации, в целях обеспечения исполнения пункта 2.1.7 Соглашения о мерах по социально-экономическому развитию и оздоровлению  муниципальных финансов муниципального образования</w:t>
      </w:r>
      <w:r>
        <w:rPr>
          <w:bCs/>
          <w:szCs w:val="28"/>
        </w:rPr>
        <w:t xml:space="preserve"> Табачненско</w:t>
      </w:r>
      <w:r w:rsidR="006C08F5">
        <w:rPr>
          <w:bCs/>
          <w:szCs w:val="28"/>
        </w:rPr>
        <w:t>е</w:t>
      </w:r>
      <w:r>
        <w:rPr>
          <w:bCs/>
          <w:szCs w:val="28"/>
        </w:rPr>
        <w:t xml:space="preserve"> сельско</w:t>
      </w:r>
      <w:r w:rsidR="006C08F5">
        <w:rPr>
          <w:bCs/>
          <w:szCs w:val="28"/>
        </w:rPr>
        <w:t>е</w:t>
      </w:r>
      <w:r>
        <w:rPr>
          <w:bCs/>
          <w:szCs w:val="28"/>
        </w:rPr>
        <w:t xml:space="preserve"> поселени</w:t>
      </w:r>
      <w:r w:rsidR="006C08F5">
        <w:rPr>
          <w:bCs/>
          <w:szCs w:val="28"/>
        </w:rPr>
        <w:t>е</w:t>
      </w:r>
      <w:r w:rsidRPr="00305F29">
        <w:rPr>
          <w:bCs/>
          <w:szCs w:val="28"/>
        </w:rPr>
        <w:t xml:space="preserve"> Бахчисарайск</w:t>
      </w:r>
      <w:r w:rsidR="006C08F5">
        <w:rPr>
          <w:bCs/>
          <w:szCs w:val="28"/>
        </w:rPr>
        <w:t>ого</w:t>
      </w:r>
      <w:r w:rsidRPr="00305F29">
        <w:rPr>
          <w:bCs/>
          <w:szCs w:val="28"/>
        </w:rPr>
        <w:t xml:space="preserve"> район</w:t>
      </w:r>
      <w:r w:rsidR="006C08F5">
        <w:rPr>
          <w:bCs/>
          <w:szCs w:val="28"/>
        </w:rPr>
        <w:t>а</w:t>
      </w:r>
      <w:r w:rsidRPr="00305F29">
        <w:rPr>
          <w:bCs/>
          <w:szCs w:val="28"/>
        </w:rPr>
        <w:t xml:space="preserve"> Республики Крым на 2018 год  №</w:t>
      </w:r>
      <w:r>
        <w:rPr>
          <w:bCs/>
          <w:szCs w:val="28"/>
        </w:rPr>
        <w:t>23</w:t>
      </w:r>
      <w:r w:rsidRPr="00305F29">
        <w:rPr>
          <w:bCs/>
          <w:szCs w:val="28"/>
        </w:rPr>
        <w:t xml:space="preserve"> от </w:t>
      </w:r>
      <w:r>
        <w:rPr>
          <w:bCs/>
          <w:szCs w:val="28"/>
        </w:rPr>
        <w:t>31.05</w:t>
      </w:r>
      <w:r w:rsidRPr="00305F29">
        <w:rPr>
          <w:bCs/>
          <w:szCs w:val="28"/>
        </w:rPr>
        <w:t xml:space="preserve">.2018 , заключенного между Министерством финансов Республики Крым и администрацией </w:t>
      </w:r>
      <w:r>
        <w:rPr>
          <w:bCs/>
          <w:szCs w:val="28"/>
        </w:rPr>
        <w:t xml:space="preserve">Табачненского сельского поселения </w:t>
      </w:r>
      <w:r w:rsidRPr="00305F29">
        <w:rPr>
          <w:bCs/>
          <w:szCs w:val="28"/>
        </w:rPr>
        <w:t>Бахчисарайского района Республики Крым</w:t>
      </w:r>
      <w:r w:rsidRPr="00FD6809">
        <w:rPr>
          <w:b/>
          <w:bCs/>
          <w:szCs w:val="28"/>
        </w:rPr>
        <w:t xml:space="preserve">, </w:t>
      </w:r>
    </w:p>
    <w:p w:rsidR="00305F29" w:rsidRPr="00FD6809" w:rsidRDefault="00305F29" w:rsidP="00305F29">
      <w:pPr>
        <w:spacing w:line="240" w:lineRule="auto"/>
        <w:rPr>
          <w:szCs w:val="28"/>
        </w:rPr>
      </w:pPr>
    </w:p>
    <w:p w:rsidR="00305F29" w:rsidRPr="00FD6809" w:rsidRDefault="00305F29" w:rsidP="00305F29">
      <w:pPr>
        <w:spacing w:line="240" w:lineRule="auto"/>
        <w:rPr>
          <w:szCs w:val="28"/>
        </w:rPr>
      </w:pPr>
      <w:r w:rsidRPr="00FD6809">
        <w:rPr>
          <w:szCs w:val="28"/>
        </w:rPr>
        <w:t>ПРИКАЗЫВАЮ:</w:t>
      </w:r>
    </w:p>
    <w:p w:rsidR="00305F29" w:rsidRPr="00FD6809" w:rsidRDefault="00305F29" w:rsidP="00305F29">
      <w:pPr>
        <w:pStyle w:val="ConsPlusNormal"/>
        <w:ind w:firstLine="540"/>
        <w:jc w:val="both"/>
        <w:rPr>
          <w:sz w:val="28"/>
          <w:szCs w:val="28"/>
        </w:rPr>
      </w:pPr>
    </w:p>
    <w:p w:rsidR="00305F29" w:rsidRPr="00FD6809" w:rsidRDefault="00305F29" w:rsidP="00305F29">
      <w:pPr>
        <w:pStyle w:val="ConsPlusNormal"/>
        <w:ind w:firstLine="540"/>
        <w:jc w:val="both"/>
        <w:rPr>
          <w:sz w:val="28"/>
          <w:szCs w:val="28"/>
        </w:rPr>
      </w:pPr>
      <w:r w:rsidRPr="00FD6809">
        <w:rPr>
          <w:sz w:val="28"/>
          <w:szCs w:val="28"/>
        </w:rPr>
        <w:t xml:space="preserve">1. Утвердить прилагаемый </w:t>
      </w:r>
      <w:hyperlink w:anchor="P35" w:history="1">
        <w:r w:rsidRPr="00FD6809">
          <w:rPr>
            <w:sz w:val="28"/>
            <w:szCs w:val="28"/>
          </w:rPr>
          <w:t>Порядок</w:t>
        </w:r>
      </w:hyperlink>
      <w:r w:rsidRPr="00FD6809">
        <w:rPr>
          <w:sz w:val="28"/>
          <w:szCs w:val="28"/>
        </w:rPr>
        <w:t xml:space="preserve"> проведения мониторинга оценки качества финансового менеджмента, осуществляемого главными распорядителями средств бюджета </w:t>
      </w:r>
      <w:r w:rsidRPr="00305F29">
        <w:rPr>
          <w:sz w:val="28"/>
          <w:szCs w:val="28"/>
        </w:rPr>
        <w:t xml:space="preserve">Табачненского сельского поселения </w:t>
      </w:r>
      <w:r w:rsidRPr="00FD6809">
        <w:rPr>
          <w:sz w:val="28"/>
          <w:szCs w:val="28"/>
        </w:rPr>
        <w:t>Бахчисарайского района Республики Крым.</w:t>
      </w:r>
    </w:p>
    <w:p w:rsidR="00305F29" w:rsidRDefault="00305F29" w:rsidP="00305F29">
      <w:pPr>
        <w:pStyle w:val="ConsPlusNormal"/>
        <w:ind w:firstLine="540"/>
        <w:jc w:val="both"/>
        <w:rPr>
          <w:sz w:val="28"/>
          <w:szCs w:val="28"/>
          <w:u w:val="single"/>
        </w:rPr>
      </w:pPr>
      <w:r w:rsidRPr="00FD6809">
        <w:rPr>
          <w:sz w:val="28"/>
          <w:szCs w:val="28"/>
        </w:rPr>
        <w:t xml:space="preserve">2. Установить ответственными за </w:t>
      </w:r>
      <w:r>
        <w:rPr>
          <w:sz w:val="28"/>
          <w:szCs w:val="28"/>
        </w:rPr>
        <w:t>расчет значений</w:t>
      </w:r>
      <w:r w:rsidRPr="00FD6809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>, участвующих в</w:t>
      </w:r>
      <w:r w:rsidRPr="00FD6809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е</w:t>
      </w:r>
      <w:r w:rsidRPr="00FD6809">
        <w:rPr>
          <w:sz w:val="28"/>
          <w:szCs w:val="28"/>
        </w:rPr>
        <w:t xml:space="preserve"> оценки ка</w:t>
      </w:r>
      <w:r>
        <w:rPr>
          <w:sz w:val="28"/>
          <w:szCs w:val="28"/>
        </w:rPr>
        <w:t xml:space="preserve">чества финансового менеджмента </w:t>
      </w:r>
      <w:r w:rsidRPr="00FD6809">
        <w:rPr>
          <w:sz w:val="28"/>
          <w:szCs w:val="28"/>
        </w:rPr>
        <w:t>главны</w:t>
      </w:r>
      <w:r>
        <w:rPr>
          <w:sz w:val="28"/>
          <w:szCs w:val="28"/>
        </w:rPr>
        <w:t>х</w:t>
      </w:r>
      <w:r w:rsidRPr="00FD6809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</w:t>
      </w:r>
      <w:r w:rsidRPr="00FD6809">
        <w:rPr>
          <w:sz w:val="28"/>
          <w:szCs w:val="28"/>
        </w:rPr>
        <w:t xml:space="preserve"> средств бюджета </w:t>
      </w:r>
      <w:r w:rsidRPr="00305F29">
        <w:rPr>
          <w:sz w:val="28"/>
          <w:szCs w:val="28"/>
        </w:rPr>
        <w:t xml:space="preserve">Табачненского сельского поселения </w:t>
      </w:r>
      <w:r w:rsidRPr="00FD6809">
        <w:rPr>
          <w:sz w:val="28"/>
          <w:szCs w:val="28"/>
        </w:rPr>
        <w:t>Бахчисарайского района Республики Крым</w:t>
      </w:r>
      <w:r>
        <w:rPr>
          <w:sz w:val="28"/>
          <w:szCs w:val="28"/>
        </w:rPr>
        <w:t xml:space="preserve"> </w:t>
      </w:r>
      <w:r w:rsidRPr="00305F29">
        <w:rPr>
          <w:sz w:val="28"/>
          <w:szCs w:val="28"/>
          <w:u w:val="single"/>
        </w:rPr>
        <w:t>заведующего сектором по вопросам финансов и бухгалтерского учета администрации Табачненского сельского поселения Ажимова Ксения Сергеевна</w:t>
      </w:r>
      <w:r>
        <w:rPr>
          <w:sz w:val="28"/>
          <w:szCs w:val="28"/>
          <w:u w:val="single"/>
        </w:rPr>
        <w:t>.</w:t>
      </w:r>
    </w:p>
    <w:p w:rsidR="00305F29" w:rsidRDefault="00305F29" w:rsidP="00305F29">
      <w:pPr>
        <w:pStyle w:val="ConsPlusNormal"/>
        <w:ind w:firstLine="540"/>
        <w:jc w:val="both"/>
        <w:rPr>
          <w:sz w:val="28"/>
          <w:szCs w:val="28"/>
        </w:rPr>
      </w:pPr>
      <w:r w:rsidRPr="00305F29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подлежит официальному опубликованию (обнародованию) в установленном порядке.</w:t>
      </w:r>
    </w:p>
    <w:p w:rsidR="00305F29" w:rsidRDefault="00305F29" w:rsidP="00305F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769B0" w:rsidRDefault="005769B0" w:rsidP="00305F29">
      <w:pPr>
        <w:pStyle w:val="ConsPlusNormal"/>
        <w:ind w:firstLine="540"/>
        <w:jc w:val="both"/>
        <w:rPr>
          <w:sz w:val="28"/>
          <w:szCs w:val="28"/>
        </w:rPr>
      </w:pPr>
    </w:p>
    <w:p w:rsidR="005769B0" w:rsidRDefault="005769B0" w:rsidP="00305F2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9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6"/>
      </w:tblGrid>
      <w:tr w:rsidR="005769B0" w:rsidTr="005769B0">
        <w:tc>
          <w:tcPr>
            <w:tcW w:w="5098" w:type="dxa"/>
          </w:tcPr>
          <w:p w:rsidR="005769B0" w:rsidRDefault="005769B0" w:rsidP="005769B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Табачненского сельского совета – глава администрации Табачненского сельского поселения</w:t>
            </w:r>
          </w:p>
        </w:tc>
        <w:tc>
          <w:tcPr>
            <w:tcW w:w="4826" w:type="dxa"/>
          </w:tcPr>
          <w:p w:rsidR="005769B0" w:rsidRDefault="005769B0" w:rsidP="00305F2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769B0" w:rsidRDefault="005769B0" w:rsidP="00305F2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769B0" w:rsidRDefault="005769B0" w:rsidP="005769B0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И.И.Шаповал</w:t>
            </w:r>
          </w:p>
        </w:tc>
      </w:tr>
    </w:tbl>
    <w:p w:rsidR="005769B0" w:rsidRPr="00305F29" w:rsidRDefault="005769B0" w:rsidP="00305F29">
      <w:pPr>
        <w:pStyle w:val="ConsPlusNormal"/>
        <w:ind w:firstLine="540"/>
        <w:jc w:val="both"/>
        <w:rPr>
          <w:sz w:val="28"/>
          <w:szCs w:val="28"/>
        </w:rPr>
      </w:pPr>
    </w:p>
    <w:p w:rsidR="005769B0" w:rsidRDefault="00305F29" w:rsidP="005769B0">
      <w:pPr>
        <w:pStyle w:val="ConsPlusNormal"/>
        <w:jc w:val="right"/>
        <w:outlineLvl w:val="0"/>
      </w:pPr>
      <w:r>
        <w:lastRenderedPageBreak/>
        <w:t xml:space="preserve">Утвержден </w:t>
      </w:r>
      <w:r w:rsidR="005769B0">
        <w:t xml:space="preserve">Постановлением администрации </w:t>
      </w:r>
    </w:p>
    <w:p w:rsidR="00305F29" w:rsidRDefault="005769B0" w:rsidP="005769B0">
      <w:pPr>
        <w:pStyle w:val="ConsPlusNormal"/>
        <w:jc w:val="right"/>
        <w:outlineLvl w:val="0"/>
      </w:pPr>
      <w:r>
        <w:t xml:space="preserve">Табачненского сельского поселения </w:t>
      </w:r>
      <w:r w:rsidRPr="005769B0">
        <w:t xml:space="preserve"> </w:t>
      </w:r>
    </w:p>
    <w:p w:rsidR="00305F29" w:rsidRDefault="00305F29" w:rsidP="00305F29">
      <w:pPr>
        <w:pStyle w:val="ConsPlusNormal"/>
        <w:jc w:val="center"/>
      </w:pPr>
      <w:r>
        <w:t xml:space="preserve">                                                                                 Бахчисарайского района Республики Крым</w:t>
      </w:r>
    </w:p>
    <w:p w:rsidR="00305F29" w:rsidRDefault="00305F29" w:rsidP="00305F29">
      <w:pPr>
        <w:pStyle w:val="ConsPlusNormal"/>
        <w:jc w:val="right"/>
      </w:pPr>
      <w:r>
        <w:t xml:space="preserve">от </w:t>
      </w:r>
      <w:r w:rsidR="005769B0">
        <w:t>24</w:t>
      </w:r>
      <w:r>
        <w:t xml:space="preserve">.08.2018 N </w:t>
      </w:r>
      <w:r w:rsidR="005769B0" w:rsidRPr="005769B0">
        <w:t>№ 45/03-03</w:t>
      </w:r>
    </w:p>
    <w:p w:rsidR="00305F29" w:rsidRDefault="00305F29" w:rsidP="00305F29">
      <w:pPr>
        <w:pStyle w:val="ConsPlusNormal"/>
        <w:ind w:firstLine="540"/>
        <w:jc w:val="both"/>
      </w:pPr>
    </w:p>
    <w:p w:rsidR="00305F29" w:rsidRDefault="00305F29" w:rsidP="00305F29">
      <w:pPr>
        <w:pStyle w:val="ConsPlusTitle"/>
        <w:jc w:val="center"/>
      </w:pPr>
      <w:bookmarkStart w:id="1" w:name="P35"/>
      <w:bookmarkEnd w:id="1"/>
      <w:r>
        <w:t>ПОРЯДОК</w:t>
      </w:r>
    </w:p>
    <w:p w:rsidR="00305F29" w:rsidRDefault="00305F29" w:rsidP="00305F29">
      <w:pPr>
        <w:pStyle w:val="ConsPlusTitle"/>
        <w:jc w:val="center"/>
      </w:pPr>
      <w:r>
        <w:t>ПРОВЕДЕНИЯ МОНИТОРИНГА ОЦЕНКИ КАЧЕСТВА ФИНАНСОВОГО</w:t>
      </w:r>
    </w:p>
    <w:p w:rsidR="00305F29" w:rsidRDefault="00305F29" w:rsidP="00305F29">
      <w:pPr>
        <w:pStyle w:val="ConsPlusTitle"/>
        <w:jc w:val="center"/>
      </w:pPr>
      <w:r>
        <w:t>МЕНЕДЖМЕНТА, ОСУЩЕСТВЛЯЕМОГО ГЛАВНЫМИ РАСПОРЯДИТЕЛЯМИ</w:t>
      </w:r>
    </w:p>
    <w:p w:rsidR="00305F29" w:rsidRDefault="00305F29" w:rsidP="00305F29">
      <w:pPr>
        <w:pStyle w:val="ConsPlusTitle"/>
        <w:jc w:val="center"/>
      </w:pPr>
      <w:r>
        <w:t>СРЕДСТВ БЮДЖЕТА</w:t>
      </w:r>
      <w:r w:rsidR="005769B0">
        <w:t xml:space="preserve"> </w:t>
      </w:r>
      <w:r w:rsidR="006539E7">
        <w:t>ТАБАЧНЕНСКОГО СЕЛЬС</w:t>
      </w:r>
      <w:r w:rsidR="005769B0">
        <w:t>КО</w:t>
      </w:r>
      <w:r w:rsidR="006539E7">
        <w:t>ГО</w:t>
      </w:r>
      <w:r w:rsidR="005769B0">
        <w:t xml:space="preserve"> ПОСЕЛЕНИЯ </w:t>
      </w:r>
      <w:r>
        <w:t xml:space="preserve"> БАХЧИСАРАЙСКОГО РАЙОНА РЕСПУБЛИКИ КРЫМ</w:t>
      </w:r>
    </w:p>
    <w:p w:rsidR="00305F29" w:rsidRDefault="00305F29" w:rsidP="00305F29">
      <w:pPr>
        <w:pStyle w:val="ConsPlusNormal"/>
        <w:jc w:val="center"/>
      </w:pPr>
    </w:p>
    <w:p w:rsidR="00305F29" w:rsidRDefault="00305F29" w:rsidP="00305F29">
      <w:pPr>
        <w:pStyle w:val="ConsPlusNormal"/>
        <w:jc w:val="center"/>
        <w:outlineLvl w:val="1"/>
      </w:pPr>
      <w:r>
        <w:t>1. ОБЩИЕ ПОЛОЖЕНИЯ</w:t>
      </w:r>
    </w:p>
    <w:p w:rsidR="00305F29" w:rsidRDefault="00305F29" w:rsidP="00305F29">
      <w:pPr>
        <w:pStyle w:val="ConsPlusNormal"/>
        <w:ind w:firstLine="540"/>
        <w:jc w:val="both"/>
      </w:pPr>
    </w:p>
    <w:p w:rsidR="00305F29" w:rsidRDefault="00305F29" w:rsidP="006C08F5">
      <w:pPr>
        <w:pStyle w:val="ConsPlusNormal"/>
        <w:ind w:firstLine="540"/>
        <w:jc w:val="both"/>
      </w:pPr>
      <w:r>
        <w:t xml:space="preserve">1.1. Настоящий Порядок определяет механизм проведения мониторинга оценки качества финансового менеджмента, осуществляемого главными </w:t>
      </w:r>
      <w:r w:rsidR="006539E7">
        <w:t>распорядителями средств</w:t>
      </w:r>
      <w:r>
        <w:t xml:space="preserve"> бюджета </w:t>
      </w:r>
      <w:r w:rsidR="005769B0">
        <w:t xml:space="preserve">администрации Табачненского сельского </w:t>
      </w:r>
      <w:r w:rsidR="006539E7">
        <w:t>поселения Бахчисарайского</w:t>
      </w:r>
      <w:r>
        <w:t xml:space="preserve"> района Республики </w:t>
      </w:r>
      <w:r w:rsidR="006539E7">
        <w:t>Крым (</w:t>
      </w:r>
      <w:r>
        <w:t>далее - Мониторинг).</w:t>
      </w:r>
    </w:p>
    <w:p w:rsidR="00305F29" w:rsidRDefault="00305F29" w:rsidP="006C08F5">
      <w:pPr>
        <w:pStyle w:val="ConsPlusNormal"/>
        <w:spacing w:before="240"/>
        <w:ind w:firstLine="540"/>
        <w:jc w:val="both"/>
      </w:pPr>
      <w:r>
        <w:t>1.2. Мониторинг включает анализ,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 (составление проекта бюджета</w:t>
      </w:r>
      <w:r w:rsidR="005769B0">
        <w:t xml:space="preserve"> Табачненского сельского поселения  </w:t>
      </w:r>
      <w:r>
        <w:t xml:space="preserve"> Бахчисарайского района Республики Крым на очередной финансовый год и плановый период, исполнение бюджета Республики Крым по расходам, предоставление бюджетной отчетности).</w:t>
      </w:r>
    </w:p>
    <w:p w:rsidR="00305F29" w:rsidRDefault="00305F29" w:rsidP="006C08F5">
      <w:pPr>
        <w:pStyle w:val="ConsPlusNormal"/>
        <w:spacing w:before="240"/>
        <w:ind w:firstLine="540"/>
        <w:jc w:val="both"/>
      </w:pPr>
      <w:r>
        <w:t>1.3. Мониторингу подлежат все главные распорядители средс</w:t>
      </w:r>
      <w:r w:rsidR="006C08F5">
        <w:t xml:space="preserve">тв бюджета </w:t>
      </w:r>
      <w:r w:rsidR="005769B0">
        <w:t xml:space="preserve">Табачненского сельского </w:t>
      </w:r>
      <w:r w:rsidR="006539E7">
        <w:t>поселения Бахчисарайского</w:t>
      </w:r>
      <w:r>
        <w:t xml:space="preserve"> района  Республики Крым (далее - ГРБС).</w:t>
      </w:r>
    </w:p>
    <w:p w:rsidR="00305F29" w:rsidRDefault="00305F29" w:rsidP="00305F29">
      <w:pPr>
        <w:pStyle w:val="ConsPlusNormal"/>
        <w:ind w:firstLine="540"/>
        <w:jc w:val="both"/>
      </w:pPr>
    </w:p>
    <w:p w:rsidR="00305F29" w:rsidRDefault="00305F29" w:rsidP="00305F29">
      <w:pPr>
        <w:pStyle w:val="ConsPlusNormal"/>
        <w:jc w:val="center"/>
        <w:outlineLvl w:val="1"/>
      </w:pPr>
      <w:r>
        <w:t>ПРОВЕДЕНИЕ МОНИТОРИНГА ОЦЕНКИ КАЧЕСТВА ФИНАНСОВОГО</w:t>
      </w:r>
    </w:p>
    <w:p w:rsidR="00305F29" w:rsidRDefault="00305F29" w:rsidP="00305F29">
      <w:pPr>
        <w:pStyle w:val="ConsPlusNormal"/>
        <w:jc w:val="center"/>
      </w:pPr>
      <w:r>
        <w:t>МЕНЕДЖМЕНТА, ОСУЩЕСТВЛЯЕМОГО ГРБС</w:t>
      </w:r>
    </w:p>
    <w:p w:rsidR="00305F29" w:rsidRDefault="00305F29" w:rsidP="005769B0">
      <w:pPr>
        <w:pStyle w:val="ConsPlusNormal"/>
        <w:spacing w:before="300"/>
        <w:ind w:firstLine="540"/>
      </w:pPr>
      <w:r>
        <w:t>2.1. Мониторинг проводится администраци</w:t>
      </w:r>
      <w:r w:rsidR="0098490F">
        <w:t>ей</w:t>
      </w:r>
      <w:r>
        <w:t xml:space="preserve"> </w:t>
      </w:r>
      <w:r w:rsidR="005769B0">
        <w:t xml:space="preserve">Табачненского сельского </w:t>
      </w:r>
      <w:r w:rsidR="006539E7">
        <w:t>поселения Бахчисарайского</w:t>
      </w:r>
      <w:r>
        <w:t xml:space="preserve"> района Республики Крым (далее – финансовое управление) ежегодно по состоянию на 1 января года, следующего за отчетным финансовым годом, до 01 сентября года, следующего за отчетным, начиная с отчетного 2017 года, в соответствии с </w:t>
      </w:r>
      <w:hyperlink w:anchor="P87" w:history="1">
        <w:r w:rsidRPr="008463C4">
          <w:t>приложением</w:t>
        </w:r>
      </w:hyperlink>
      <w:r w:rsidRPr="008463C4">
        <w:t xml:space="preserve"> </w:t>
      </w:r>
      <w:r>
        <w:t>1 к настоящему Порядку по следующим направлениям:</w:t>
      </w:r>
    </w:p>
    <w:p w:rsidR="00305F29" w:rsidRDefault="00305F29" w:rsidP="00305F29">
      <w:pPr>
        <w:pStyle w:val="ConsPlusNormal"/>
        <w:spacing w:before="240"/>
        <w:ind w:firstLine="540"/>
        <w:jc w:val="both"/>
      </w:pPr>
      <w:r>
        <w:t>1) исполнение бюджета по расходам;</w:t>
      </w:r>
    </w:p>
    <w:p w:rsidR="00305F29" w:rsidRDefault="00305F29" w:rsidP="00305F29">
      <w:pPr>
        <w:pStyle w:val="ConsPlusNormal"/>
        <w:spacing w:before="240"/>
        <w:ind w:firstLine="540"/>
        <w:jc w:val="both"/>
      </w:pPr>
      <w:r>
        <w:t>2) результаты деятельности;</w:t>
      </w:r>
    </w:p>
    <w:p w:rsidR="00305F29" w:rsidRDefault="00305F29" w:rsidP="00305F29">
      <w:pPr>
        <w:pStyle w:val="ConsPlusNormal"/>
        <w:spacing w:before="240"/>
        <w:ind w:firstLine="540"/>
        <w:jc w:val="both"/>
      </w:pPr>
      <w:r>
        <w:t>3) представление бюджетной отчетности;</w:t>
      </w:r>
    </w:p>
    <w:p w:rsidR="00305F29" w:rsidRDefault="00305F29" w:rsidP="00305F29">
      <w:pPr>
        <w:pStyle w:val="ConsPlusNormal"/>
        <w:spacing w:before="240"/>
        <w:ind w:firstLine="540"/>
        <w:jc w:val="both"/>
      </w:pPr>
      <w:r>
        <w:t>4) организация финансового контроля.</w:t>
      </w:r>
    </w:p>
    <w:p w:rsidR="00305F29" w:rsidRDefault="00305F29" w:rsidP="00305F29">
      <w:pPr>
        <w:pStyle w:val="ConsPlusNormal"/>
        <w:spacing w:before="240"/>
        <w:ind w:firstLine="540"/>
        <w:jc w:val="both"/>
      </w:pPr>
      <w:r>
        <w:t xml:space="preserve">2.2. </w:t>
      </w:r>
      <w:r w:rsidR="005769B0">
        <w:t>Ответственные</w:t>
      </w:r>
      <w:r>
        <w:t xml:space="preserve">, установленные пунктом </w:t>
      </w:r>
      <w:r w:rsidR="006539E7">
        <w:t>2 настоящего</w:t>
      </w:r>
      <w:r>
        <w:t xml:space="preserve"> </w:t>
      </w:r>
      <w:r w:rsidR="005769B0">
        <w:t>постановления</w:t>
      </w:r>
      <w:r>
        <w:t xml:space="preserve">, обеспечивают в пределах своей компетенции сбор и анализ значений показателей, используемых при проведении мониторинга оценки качества и согласовывают их путем подписания </w:t>
      </w:r>
      <w:r w:rsidR="006539E7">
        <w:t>рейтинга ГРБС</w:t>
      </w:r>
      <w:r>
        <w:t xml:space="preserve"> (по форме согласно приложению 2). </w:t>
      </w:r>
    </w:p>
    <w:p w:rsidR="00305F29" w:rsidRDefault="00305F29" w:rsidP="00305F29">
      <w:pPr>
        <w:pStyle w:val="ConsPlusNormal"/>
        <w:spacing w:before="240"/>
        <w:ind w:firstLine="540"/>
        <w:jc w:val="both"/>
      </w:pPr>
      <w:r>
        <w:t>2.3. Оценка качества финансового менеджмента осуществляется в баллах. Итоговая оценка качества финансового менеджмента определяется суммой баллов оценок по всем показателям. Максимальная оценка качества финансового менеджмента - 42 балла, минимальная - 0 баллов.</w:t>
      </w:r>
    </w:p>
    <w:p w:rsidR="00305F29" w:rsidRDefault="00305F29" w:rsidP="00305F29">
      <w:pPr>
        <w:pStyle w:val="ConsPlusNormal"/>
        <w:spacing w:before="240"/>
        <w:ind w:firstLine="540"/>
        <w:jc w:val="both"/>
      </w:pPr>
      <w:r>
        <w:t>2.4. На основании итоговой оценки ГРБС присваивается степень качества финансового менеджмента (далее - степень качества):</w:t>
      </w: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305F29" w:rsidRDefault="00305F29" w:rsidP="00305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05F29" w:rsidTr="00E001F6">
        <w:tc>
          <w:tcPr>
            <w:tcW w:w="6380" w:type="dxa"/>
            <w:gridSpan w:val="2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center"/>
            </w:pPr>
            <w:r>
              <w:t>Интервалы итоговой оценки качества финансового менеджмента: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both"/>
            </w:pPr>
            <w:r>
              <w:t>Степень оценки качества финансового менеджмента</w:t>
            </w:r>
          </w:p>
        </w:tc>
      </w:tr>
      <w:tr w:rsidR="00305F29" w:rsidRPr="000F0C52" w:rsidTr="00E001F6">
        <w:tc>
          <w:tcPr>
            <w:tcW w:w="3190" w:type="dxa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both"/>
            </w:pPr>
            <w:r>
              <w:t>ГРБСов кроме Департамента труда и социальной защиты населения</w:t>
            </w:r>
          </w:p>
        </w:tc>
        <w:tc>
          <w:tcPr>
            <w:tcW w:w="3190" w:type="dxa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both"/>
            </w:pPr>
            <w:r>
              <w:t>Департамента труда и социальной защиты населения</w:t>
            </w:r>
          </w:p>
        </w:tc>
        <w:tc>
          <w:tcPr>
            <w:tcW w:w="3191" w:type="dxa"/>
            <w:vMerge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both"/>
            </w:pPr>
          </w:p>
        </w:tc>
      </w:tr>
      <w:tr w:rsidR="00305F29" w:rsidTr="00E001F6">
        <w:tc>
          <w:tcPr>
            <w:tcW w:w="3190" w:type="dxa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center"/>
            </w:pPr>
            <w:r>
              <w:t>25 - 42</w:t>
            </w:r>
          </w:p>
        </w:tc>
        <w:tc>
          <w:tcPr>
            <w:tcW w:w="3190" w:type="dxa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both"/>
            </w:pPr>
            <w:r>
              <w:t>18-27</w:t>
            </w:r>
          </w:p>
        </w:tc>
        <w:tc>
          <w:tcPr>
            <w:tcW w:w="3191" w:type="dxa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both"/>
            </w:pPr>
            <w:r>
              <w:t>I - надлежащее качество финансового менеджмента (высокая)</w:t>
            </w:r>
          </w:p>
        </w:tc>
      </w:tr>
      <w:tr w:rsidR="00305F29" w:rsidTr="00E001F6">
        <w:tc>
          <w:tcPr>
            <w:tcW w:w="3190" w:type="dxa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center"/>
            </w:pPr>
            <w:r>
              <w:t>13 - 24</w:t>
            </w:r>
          </w:p>
        </w:tc>
        <w:tc>
          <w:tcPr>
            <w:tcW w:w="3190" w:type="dxa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both"/>
            </w:pPr>
            <w:r>
              <w:t>10-17</w:t>
            </w:r>
          </w:p>
        </w:tc>
        <w:tc>
          <w:tcPr>
            <w:tcW w:w="3191" w:type="dxa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both"/>
            </w:pPr>
            <w:r>
              <w:t>II - необходимость совершенствования финансового менеджмента (средняя)</w:t>
            </w:r>
          </w:p>
        </w:tc>
      </w:tr>
      <w:tr w:rsidR="00305F29" w:rsidRPr="000F0C52" w:rsidTr="00E001F6">
        <w:tc>
          <w:tcPr>
            <w:tcW w:w="3190" w:type="dxa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center"/>
            </w:pPr>
            <w:r>
              <w:t>0 - 12</w:t>
            </w:r>
          </w:p>
        </w:tc>
        <w:tc>
          <w:tcPr>
            <w:tcW w:w="3190" w:type="dxa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both"/>
            </w:pPr>
            <w:r>
              <w:t>0-9</w:t>
            </w:r>
          </w:p>
        </w:tc>
        <w:tc>
          <w:tcPr>
            <w:tcW w:w="3191" w:type="dxa"/>
            <w:shd w:val="clear" w:color="auto" w:fill="auto"/>
          </w:tcPr>
          <w:p w:rsidR="00305F29" w:rsidRDefault="00305F29" w:rsidP="00E001F6">
            <w:pPr>
              <w:pStyle w:val="ConsPlusNormal"/>
              <w:adjustRightInd w:val="0"/>
              <w:spacing w:line="276" w:lineRule="auto"/>
              <w:jc w:val="both"/>
            </w:pPr>
            <w:r>
              <w:t>III - ненадлежащее качество финансового менеджмента (низкая)</w:t>
            </w:r>
          </w:p>
        </w:tc>
      </w:tr>
    </w:tbl>
    <w:p w:rsidR="00305F29" w:rsidRDefault="00305F29" w:rsidP="00305F29">
      <w:pPr>
        <w:pStyle w:val="ConsPlusNormal"/>
        <w:ind w:firstLine="540"/>
        <w:jc w:val="both"/>
      </w:pPr>
    </w:p>
    <w:p w:rsidR="00305F29" w:rsidRDefault="00305F29" w:rsidP="00305F29">
      <w:pPr>
        <w:pStyle w:val="ConsPlusNormal"/>
        <w:ind w:firstLine="540"/>
        <w:jc w:val="both"/>
      </w:pPr>
      <w:r>
        <w:t xml:space="preserve">2.5. По результатам мониторинга формируется рейтинг ГРБС и предоставляется на рассмотрение </w:t>
      </w:r>
      <w:r w:rsidR="005769B0">
        <w:t>главе</w:t>
      </w:r>
      <w:r>
        <w:t xml:space="preserve"> администрации</w:t>
      </w:r>
      <w:r w:rsidR="005769B0">
        <w:t xml:space="preserve"> Табачненского сельского поселения</w:t>
      </w:r>
    </w:p>
    <w:p w:rsidR="00305F29" w:rsidRDefault="00305F29" w:rsidP="00305F29">
      <w:pPr>
        <w:pStyle w:val="ConsPlusNormal"/>
        <w:spacing w:before="240"/>
        <w:ind w:firstLine="540"/>
        <w:jc w:val="both"/>
      </w:pPr>
      <w:r>
        <w:t>2.6. В целях повышения общей оценки качества финансового менеджмента и эффективности бюджетных расходов ГРБС, по результатам мониторинга относящиеся к III степени оценки качества, в течение 30 рабочих дней после направления результатов Мониторинга представляют в финансовое управление план мероприятий по повышению качества управления финансами и в течение текущего года обеспечивают выполнение плановых мероприятий.</w:t>
      </w: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305F29">
      <w:pPr>
        <w:pStyle w:val="ConsPlusNormal"/>
        <w:spacing w:before="240"/>
        <w:ind w:firstLine="540"/>
        <w:jc w:val="both"/>
      </w:pPr>
    </w:p>
    <w:p w:rsidR="006539E7" w:rsidRDefault="006539E7" w:rsidP="006539E7">
      <w:pPr>
        <w:pStyle w:val="ConsPlusNormal"/>
        <w:jc w:val="right"/>
        <w:outlineLvl w:val="1"/>
        <w:sectPr w:rsidR="006539E7" w:rsidSect="006539E7">
          <w:pgSz w:w="11906" w:h="16838"/>
          <w:pgMar w:top="1135" w:right="567" w:bottom="425" w:left="851" w:header="720" w:footer="720" w:gutter="0"/>
          <w:cols w:space="720"/>
        </w:sectPr>
      </w:pPr>
    </w:p>
    <w:p w:rsidR="006539E7" w:rsidRDefault="006539E7" w:rsidP="006539E7">
      <w:pPr>
        <w:pStyle w:val="ConsPlusNormal"/>
        <w:jc w:val="right"/>
        <w:outlineLvl w:val="1"/>
      </w:pPr>
      <w:r>
        <w:lastRenderedPageBreak/>
        <w:t>Приложение 1</w:t>
      </w:r>
    </w:p>
    <w:p w:rsidR="006539E7" w:rsidRDefault="006539E7" w:rsidP="006539E7">
      <w:pPr>
        <w:pStyle w:val="ConsPlusNormal"/>
        <w:jc w:val="right"/>
      </w:pPr>
      <w:r>
        <w:t>к Порядку</w:t>
      </w:r>
    </w:p>
    <w:p w:rsidR="006539E7" w:rsidRDefault="006539E7" w:rsidP="006539E7">
      <w:pPr>
        <w:pStyle w:val="ConsPlusNormal"/>
        <w:jc w:val="right"/>
      </w:pPr>
      <w:r>
        <w:t>проведения мониторинга оценки качества финансового</w:t>
      </w:r>
    </w:p>
    <w:p w:rsidR="006539E7" w:rsidRDefault="006539E7" w:rsidP="006539E7">
      <w:pPr>
        <w:pStyle w:val="ConsPlusNormal"/>
        <w:jc w:val="right"/>
      </w:pPr>
      <w:r>
        <w:t>менеджмента, осуществляемого главными распорядителями</w:t>
      </w:r>
    </w:p>
    <w:p w:rsidR="0098490F" w:rsidRDefault="006539E7" w:rsidP="006539E7">
      <w:pPr>
        <w:pStyle w:val="ConsPlusNormal"/>
        <w:jc w:val="right"/>
      </w:pPr>
      <w:r>
        <w:t xml:space="preserve">средств бюджета </w:t>
      </w:r>
      <w:r w:rsidR="0098490F">
        <w:t xml:space="preserve"> Табачненского сельского поселения </w:t>
      </w:r>
    </w:p>
    <w:p w:rsidR="006539E7" w:rsidRDefault="006539E7" w:rsidP="006539E7">
      <w:pPr>
        <w:pStyle w:val="ConsPlusNormal"/>
        <w:jc w:val="right"/>
      </w:pPr>
      <w:r>
        <w:t>Бахчисарайского района Республики Крым</w:t>
      </w:r>
    </w:p>
    <w:p w:rsidR="006539E7" w:rsidRDefault="006539E7" w:rsidP="006539E7">
      <w:pPr>
        <w:pStyle w:val="ConsPlusNormal"/>
        <w:ind w:firstLine="540"/>
        <w:jc w:val="both"/>
      </w:pPr>
    </w:p>
    <w:p w:rsidR="006539E7" w:rsidRDefault="006539E7" w:rsidP="006539E7">
      <w:pPr>
        <w:pStyle w:val="ConsPlusNormal"/>
        <w:jc w:val="center"/>
      </w:pPr>
      <w:bookmarkStart w:id="2" w:name="P87"/>
      <w:bookmarkEnd w:id="2"/>
      <w:r>
        <w:t>ПОКАЗАТЕЛИ</w:t>
      </w:r>
    </w:p>
    <w:p w:rsidR="006539E7" w:rsidRDefault="006539E7" w:rsidP="006539E7">
      <w:pPr>
        <w:pStyle w:val="ConsPlusNormal"/>
        <w:jc w:val="center"/>
      </w:pPr>
      <w:r>
        <w:t>МОНИТОРИНГА ОЦЕНКИ КАЧЕСТВА ФИНАНСОВОГО МЕНЕДЖМЕНТА</w:t>
      </w:r>
    </w:p>
    <w:p w:rsidR="006539E7" w:rsidRDefault="006539E7" w:rsidP="006539E7">
      <w:pPr>
        <w:pStyle w:val="ConsPlusNormal"/>
        <w:jc w:val="center"/>
      </w:pPr>
      <w:r>
        <w:t xml:space="preserve">ГЛАВНЫХ РАСПОРЯДИТЕЛЕЙ СРЕДСТВ БЮДЖЕТА </w:t>
      </w:r>
    </w:p>
    <w:p w:rsidR="006539E7" w:rsidRDefault="006539E7" w:rsidP="006539E7">
      <w:pPr>
        <w:pStyle w:val="ConsPlusNormal"/>
        <w:jc w:val="center"/>
      </w:pPr>
      <w:r>
        <w:t>ТАБАЧНЕНСКОГО СЕЛЬСКОГО ПОСЕЛЕНИЯ</w:t>
      </w:r>
    </w:p>
    <w:p w:rsidR="006539E7" w:rsidRDefault="006539E7" w:rsidP="006539E7">
      <w:pPr>
        <w:pStyle w:val="ConsPlusNormal"/>
        <w:jc w:val="center"/>
      </w:pPr>
      <w:r>
        <w:t xml:space="preserve"> БАХЧИСАРАЙСКОГО РАЙОНА РЕСПУБЛИКИ КРЫМ</w:t>
      </w:r>
    </w:p>
    <w:p w:rsidR="006539E7" w:rsidRDefault="006539E7" w:rsidP="006539E7">
      <w:pPr>
        <w:pStyle w:val="ConsPlusNormal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3"/>
        <w:gridCol w:w="3288"/>
        <w:gridCol w:w="1204"/>
        <w:gridCol w:w="2778"/>
        <w:gridCol w:w="1701"/>
        <w:gridCol w:w="3458"/>
      </w:tblGrid>
      <w:tr w:rsidR="006539E7" w:rsidTr="0098490F">
        <w:tc>
          <w:tcPr>
            <w:tcW w:w="2213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88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Расчет показателя</w:t>
            </w:r>
          </w:p>
        </w:tc>
        <w:tc>
          <w:tcPr>
            <w:tcW w:w="1204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78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Параметры определения значения показателя</w:t>
            </w:r>
          </w:p>
        </w:tc>
        <w:tc>
          <w:tcPr>
            <w:tcW w:w="1701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Уровень баллов</w:t>
            </w:r>
          </w:p>
        </w:tc>
        <w:tc>
          <w:tcPr>
            <w:tcW w:w="3458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6539E7" w:rsidTr="0098490F">
        <w:tc>
          <w:tcPr>
            <w:tcW w:w="2213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6</w:t>
            </w:r>
          </w:p>
        </w:tc>
      </w:tr>
      <w:tr w:rsidR="006539E7" w:rsidTr="0098490F">
        <w:tc>
          <w:tcPr>
            <w:tcW w:w="14642" w:type="dxa"/>
            <w:gridSpan w:val="6"/>
          </w:tcPr>
          <w:p w:rsidR="006539E7" w:rsidRDefault="006539E7" w:rsidP="00E67050">
            <w:pPr>
              <w:pStyle w:val="ConsPlusNormal"/>
              <w:outlineLvl w:val="2"/>
            </w:pPr>
            <w:r>
              <w:t>1. Исполнение бюджета по расходам</w:t>
            </w:r>
          </w:p>
        </w:tc>
      </w:tr>
      <w:tr w:rsidR="006539E7" w:rsidTr="0098490F">
        <w:trPr>
          <w:trHeight w:val="138"/>
        </w:trPr>
        <w:tc>
          <w:tcPr>
            <w:tcW w:w="2213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1.1. Прирост объема расходов ГРБС в IV квартале к среднему объему расходов за I - III кварталы (без учета средств федерального и республиканского бюджетов)</w:t>
            </w:r>
          </w:p>
        </w:tc>
        <w:tc>
          <w:tcPr>
            <w:tcW w:w="3288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Р = (1 - Еср / Е) x 100, где: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Е - кассовые расходы ГРБС в IV квартале отчетного финансового года;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Еср - средний объем кассовых расходов ГРБС за I - III кварталы отчетного финансового года.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Еср = (Ко - Е) / 3, где: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Ко - кассовый расход ГРБС в отчетном году</w:t>
            </w:r>
          </w:p>
        </w:tc>
        <w:tc>
          <w:tcPr>
            <w:tcW w:w="1204" w:type="dxa"/>
            <w:vMerge w:val="restart"/>
          </w:tcPr>
          <w:p w:rsidR="006539E7" w:rsidRDefault="006539E7" w:rsidP="00E67050">
            <w:pPr>
              <w:pStyle w:val="ConsPlusNormal"/>
            </w:pPr>
            <w:r>
              <w:t>%</w:t>
            </w:r>
          </w:p>
        </w:tc>
        <w:tc>
          <w:tcPr>
            <w:tcW w:w="2778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Р &gt; = 100</w:t>
            </w:r>
          </w:p>
        </w:tc>
        <w:tc>
          <w:tcPr>
            <w:tcW w:w="1701" w:type="dxa"/>
            <w:shd w:val="clear" w:color="auto" w:fill="auto"/>
          </w:tcPr>
          <w:p w:rsidR="006539E7" w:rsidRDefault="006539E7" w:rsidP="00E6705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58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Показатель выявляет концентрацию расходов ГРБС в IV квартале отчетного финансового года</w:t>
            </w:r>
          </w:p>
        </w:tc>
      </w:tr>
      <w:tr w:rsidR="006539E7" w:rsidTr="0098490F">
        <w:trPr>
          <w:trHeight w:val="138"/>
        </w:trPr>
        <w:tc>
          <w:tcPr>
            <w:tcW w:w="2213" w:type="dxa"/>
            <w:vMerge/>
          </w:tcPr>
          <w:p w:rsidR="006539E7" w:rsidRDefault="006539E7" w:rsidP="00E67050">
            <w:pPr>
              <w:pStyle w:val="ConsPlusNormal"/>
              <w:jc w:val="both"/>
            </w:pPr>
          </w:p>
        </w:tc>
        <w:tc>
          <w:tcPr>
            <w:tcW w:w="3288" w:type="dxa"/>
            <w:vMerge/>
          </w:tcPr>
          <w:p w:rsidR="006539E7" w:rsidRDefault="006539E7" w:rsidP="00E67050">
            <w:pPr>
              <w:pStyle w:val="ConsPlusNormal"/>
              <w:jc w:val="both"/>
            </w:pPr>
          </w:p>
        </w:tc>
        <w:tc>
          <w:tcPr>
            <w:tcW w:w="1204" w:type="dxa"/>
            <w:vMerge/>
          </w:tcPr>
          <w:p w:rsidR="006539E7" w:rsidRDefault="006539E7" w:rsidP="00E67050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80 &lt;= Р &lt; 100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6539E7" w:rsidRDefault="006539E7" w:rsidP="00E670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/>
          </w:tcPr>
          <w:p w:rsidR="006539E7" w:rsidRDefault="006539E7" w:rsidP="00E67050">
            <w:pPr>
              <w:pStyle w:val="ConsPlusNormal"/>
              <w:jc w:val="both"/>
            </w:pPr>
          </w:p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60 &lt;= Р &lt; 80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30 &lt;= Р &lt; 60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10 &lt;= Р &lt; 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</w:pPr>
            <w:r>
              <w:t>Р &lt; 10</w:t>
            </w:r>
          </w:p>
        </w:tc>
        <w:tc>
          <w:tcPr>
            <w:tcW w:w="1701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c>
          <w:tcPr>
            <w:tcW w:w="2213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 xml:space="preserve">                                1.2. Доля не использованных на конец отчетного </w:t>
            </w:r>
            <w:r>
              <w:lastRenderedPageBreak/>
              <w:t>финансового года бюджетных ассигнований (остаток лимитов бюджетных обязательств) (без учета средств федерального и республиканского бюджетов)</w:t>
            </w:r>
          </w:p>
        </w:tc>
        <w:tc>
          <w:tcPr>
            <w:tcW w:w="3288" w:type="dxa"/>
            <w:vMerge w:val="restart"/>
          </w:tcPr>
          <w:p w:rsidR="006539E7" w:rsidRDefault="006539E7" w:rsidP="00E67050">
            <w:pPr>
              <w:pStyle w:val="ConsPlusNormal"/>
            </w:pPr>
            <w:r>
              <w:lastRenderedPageBreak/>
              <w:t xml:space="preserve">                                                   Р = 100 x (b - Е) / b, где: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 xml:space="preserve">b - объем бюджетных ассигнований ГРБС в </w:t>
            </w:r>
            <w:r>
              <w:lastRenderedPageBreak/>
              <w:t>отчетном финансовом году по расходам за счет средств бюджета Бахчисарайского района Республики Крым согласно сводной бюджетной росписи (без учета нераспределенных средств резервного фонда), с учетом внесенных в нее изменений ;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Е - кассовое исполнение расходов ГРБС за счет средств бюджета Бахчисарайского района Республики Крым в отчетном финансовом году</w:t>
            </w:r>
          </w:p>
        </w:tc>
        <w:tc>
          <w:tcPr>
            <w:tcW w:w="1204" w:type="dxa"/>
            <w:vMerge w:val="restart"/>
          </w:tcPr>
          <w:p w:rsidR="006539E7" w:rsidRDefault="006539E7" w:rsidP="00E6705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778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Р &gt; 20</w:t>
            </w:r>
          </w:p>
        </w:tc>
        <w:tc>
          <w:tcPr>
            <w:tcW w:w="1701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58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 xml:space="preserve">                                         Показатель позволяет оценить объем не исполненных на конец года бюджетных ассигнований </w:t>
            </w:r>
            <w:r>
              <w:lastRenderedPageBreak/>
              <w:t>за счет средств бюджета Бахчисарайского района Республики Крым. Наличие определенного уровня неисполненных ассигнований (не выше установленного оптимального значения) является допустимым даже при высоком уровне качества финансового менеджмента, осуществляемого ГРБС</w:t>
            </w:r>
          </w:p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15&lt; Р &lt;= 20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10 &lt; Р &lt;= 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5 &lt; Р &lt;= 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0,5 &lt; Р &lt;= 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</w:pPr>
            <w:r>
              <w:t>Р &lt;= 0,5</w:t>
            </w:r>
          </w:p>
        </w:tc>
        <w:tc>
          <w:tcPr>
            <w:tcW w:w="1701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c>
          <w:tcPr>
            <w:tcW w:w="2213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1.3. Количество внесенных уведомлений на изменение кассового плана</w:t>
            </w:r>
          </w:p>
        </w:tc>
        <w:tc>
          <w:tcPr>
            <w:tcW w:w="3288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Р - количество внесенных изменений, без учета средств федерального и республиканского бюджетов и распределения средств Резервного фонда</w:t>
            </w:r>
          </w:p>
        </w:tc>
        <w:tc>
          <w:tcPr>
            <w:tcW w:w="1204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Балл</w:t>
            </w:r>
          </w:p>
        </w:tc>
        <w:tc>
          <w:tcPr>
            <w:tcW w:w="2778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Р &lt;= 4</w:t>
            </w:r>
          </w:p>
        </w:tc>
        <w:tc>
          <w:tcPr>
            <w:tcW w:w="1701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</w:p>
        </w:tc>
      </w:tr>
      <w:tr w:rsidR="006539E7" w:rsidTr="0098490F"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</w:pPr>
            <w:r>
              <w:t>Р &gt; 4</w:t>
            </w:r>
          </w:p>
        </w:tc>
        <w:tc>
          <w:tcPr>
            <w:tcW w:w="1701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c>
          <w:tcPr>
            <w:tcW w:w="14642" w:type="dxa"/>
            <w:gridSpan w:val="6"/>
          </w:tcPr>
          <w:p w:rsidR="006539E7" w:rsidRDefault="006539E7" w:rsidP="00E67050">
            <w:pPr>
              <w:pStyle w:val="ConsPlusNormal"/>
              <w:outlineLvl w:val="2"/>
            </w:pPr>
            <w:r>
              <w:t>2. Результаты деятельности</w:t>
            </w:r>
          </w:p>
        </w:tc>
      </w:tr>
      <w:tr w:rsidR="006539E7" w:rsidTr="0098490F">
        <w:tc>
          <w:tcPr>
            <w:tcW w:w="2213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2.1. Наличие просроченной кредиторской задолженности по расчетам с поставщиками и подрядчиками</w:t>
            </w:r>
          </w:p>
        </w:tc>
        <w:tc>
          <w:tcPr>
            <w:tcW w:w="3288" w:type="dxa"/>
            <w:vMerge w:val="restart"/>
          </w:tcPr>
          <w:p w:rsidR="006539E7" w:rsidRDefault="006539E7" w:rsidP="00E67050">
            <w:pPr>
              <w:pStyle w:val="ConsPlusNormal"/>
            </w:pPr>
            <w:r>
              <w:t>Р = А,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А - объем просроченной кредиторской задолженности по расчетам с поставщиками и подрядчиками по состоянию на 1 января года, следующего за отчетным, руб.</w:t>
            </w:r>
          </w:p>
        </w:tc>
        <w:tc>
          <w:tcPr>
            <w:tcW w:w="1204" w:type="dxa"/>
            <w:vMerge w:val="restart"/>
          </w:tcPr>
          <w:p w:rsidR="006539E7" w:rsidRDefault="006539E7" w:rsidP="00E67050">
            <w:pPr>
              <w:pStyle w:val="ConsPlusNormal"/>
            </w:pPr>
            <w:r>
              <w:t>Руб.</w:t>
            </w:r>
          </w:p>
        </w:tc>
        <w:tc>
          <w:tcPr>
            <w:tcW w:w="2778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Р = 0</w:t>
            </w:r>
          </w:p>
        </w:tc>
        <w:tc>
          <w:tcPr>
            <w:tcW w:w="1701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 w:val="restart"/>
          </w:tcPr>
          <w:p w:rsidR="006539E7" w:rsidRDefault="006539E7" w:rsidP="00E67050">
            <w:pPr>
              <w:pStyle w:val="ConsPlusNormal"/>
            </w:pPr>
          </w:p>
        </w:tc>
      </w:tr>
      <w:tr w:rsidR="006539E7" w:rsidTr="0098490F"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</w:pPr>
            <w:r>
              <w:t>Р &gt; 0</w:t>
            </w:r>
          </w:p>
        </w:tc>
        <w:tc>
          <w:tcPr>
            <w:tcW w:w="1701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blPrEx>
          <w:tblBorders>
            <w:insideH w:val="nil"/>
          </w:tblBorders>
        </w:tblPrEx>
        <w:tc>
          <w:tcPr>
            <w:tcW w:w="14642" w:type="dxa"/>
            <w:gridSpan w:val="6"/>
            <w:tcBorders>
              <w:bottom w:val="nil"/>
            </w:tcBorders>
          </w:tcPr>
          <w:p w:rsidR="006539E7" w:rsidRDefault="006539E7" w:rsidP="00E67050"/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 w:val="restart"/>
            <w:tcBorders>
              <w:top w:val="nil"/>
            </w:tcBorders>
          </w:tcPr>
          <w:p w:rsidR="006539E7" w:rsidRDefault="006539E7" w:rsidP="00E67050">
            <w:pPr>
              <w:pStyle w:val="ConsPlusNormal"/>
              <w:jc w:val="both"/>
            </w:pPr>
            <w:r>
              <w:t xml:space="preserve">2.2.Наличие просроченной дебиторской задолженности по </w:t>
            </w:r>
            <w:r>
              <w:lastRenderedPageBreak/>
              <w:t>расчетам с поставщиками и подрядчиками</w:t>
            </w: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6539E7" w:rsidRDefault="006539E7" w:rsidP="00E67050">
            <w:pPr>
              <w:pStyle w:val="ConsPlusNormal"/>
              <w:jc w:val="both"/>
            </w:pPr>
            <w:r>
              <w:lastRenderedPageBreak/>
              <w:t>Р = А,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 xml:space="preserve">А - объем просроченной дебиторской задолженности по расчетам с поставщиками и </w:t>
            </w:r>
            <w:r>
              <w:lastRenderedPageBreak/>
              <w:t>подрядчиками по состоянию на 1 января года, следующего за отчетным, руб.</w:t>
            </w:r>
          </w:p>
        </w:tc>
        <w:tc>
          <w:tcPr>
            <w:tcW w:w="1204" w:type="dxa"/>
            <w:vMerge w:val="restart"/>
            <w:tcBorders>
              <w:top w:val="nil"/>
            </w:tcBorders>
          </w:tcPr>
          <w:p w:rsidR="006539E7" w:rsidRDefault="006539E7" w:rsidP="00E67050">
            <w:pPr>
              <w:pStyle w:val="ConsPlusNormal"/>
            </w:pPr>
            <w:r>
              <w:lastRenderedPageBreak/>
              <w:t>Руб.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Р = 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 w:val="restart"/>
            <w:tcBorders>
              <w:top w:val="nil"/>
            </w:tcBorders>
          </w:tcPr>
          <w:p w:rsidR="006539E7" w:rsidRDefault="006539E7" w:rsidP="00E67050">
            <w:pPr>
              <w:pStyle w:val="ConsPlusNormal"/>
            </w:pPr>
          </w:p>
        </w:tc>
      </w:tr>
      <w:tr w:rsidR="006539E7" w:rsidTr="0098490F">
        <w:tc>
          <w:tcPr>
            <w:tcW w:w="2213" w:type="dxa"/>
            <w:vMerge/>
            <w:tcBorders>
              <w:top w:val="nil"/>
            </w:tcBorders>
          </w:tcPr>
          <w:p w:rsidR="006539E7" w:rsidRDefault="006539E7" w:rsidP="00E67050"/>
        </w:tc>
        <w:tc>
          <w:tcPr>
            <w:tcW w:w="3288" w:type="dxa"/>
            <w:vMerge/>
            <w:tcBorders>
              <w:top w:val="nil"/>
            </w:tcBorders>
          </w:tcPr>
          <w:p w:rsidR="006539E7" w:rsidRDefault="006539E7" w:rsidP="00E67050"/>
        </w:tc>
        <w:tc>
          <w:tcPr>
            <w:tcW w:w="1204" w:type="dxa"/>
            <w:vMerge/>
            <w:tcBorders>
              <w:top w:val="nil"/>
            </w:tcBorders>
          </w:tcPr>
          <w:p w:rsidR="006539E7" w:rsidRDefault="006539E7" w:rsidP="00E67050"/>
        </w:tc>
        <w:tc>
          <w:tcPr>
            <w:tcW w:w="2778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</w:pPr>
            <w:r>
              <w:t>Р &gt; 0</w:t>
            </w:r>
          </w:p>
        </w:tc>
        <w:tc>
          <w:tcPr>
            <w:tcW w:w="1701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58" w:type="dxa"/>
            <w:vMerge/>
            <w:tcBorders>
              <w:top w:val="nil"/>
            </w:tcBorders>
          </w:tcPr>
          <w:p w:rsidR="006539E7" w:rsidRDefault="006539E7" w:rsidP="00E67050"/>
        </w:tc>
      </w:tr>
      <w:tr w:rsidR="006539E7" w:rsidTr="0098490F">
        <w:tc>
          <w:tcPr>
            <w:tcW w:w="14642" w:type="dxa"/>
            <w:gridSpan w:val="6"/>
          </w:tcPr>
          <w:p w:rsidR="006539E7" w:rsidRDefault="006539E7" w:rsidP="00E67050">
            <w:pPr>
              <w:pStyle w:val="ConsPlusNormal"/>
              <w:outlineLvl w:val="2"/>
            </w:pPr>
            <w:r>
              <w:lastRenderedPageBreak/>
              <w:t>3. Представление бюджетной отчетности</w:t>
            </w:r>
          </w:p>
        </w:tc>
      </w:tr>
      <w:tr w:rsidR="006539E7" w:rsidTr="0098490F">
        <w:tc>
          <w:tcPr>
            <w:tcW w:w="2213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3.1. Качество бюджетной отчетности, представляемой ГРБС в финансовое управление</w:t>
            </w:r>
          </w:p>
        </w:tc>
        <w:tc>
          <w:tcPr>
            <w:tcW w:w="3288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Р = В - А,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где: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А - общее количество форм отчетов, представленных ГРБС в составе бюджетной отчетности, единиц;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В - количество возвратов на доработку форм отчетности, представленных ГРБС в составе бюджетной отчетности, единиц</w:t>
            </w:r>
          </w:p>
        </w:tc>
        <w:tc>
          <w:tcPr>
            <w:tcW w:w="1204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Балл</w:t>
            </w:r>
          </w:p>
        </w:tc>
        <w:tc>
          <w:tcPr>
            <w:tcW w:w="2778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Р &lt;= 0</w:t>
            </w:r>
          </w:p>
        </w:tc>
        <w:tc>
          <w:tcPr>
            <w:tcW w:w="1701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 w:val="restart"/>
          </w:tcPr>
          <w:p w:rsidR="006539E7" w:rsidRDefault="006539E7" w:rsidP="00E67050">
            <w:pPr>
              <w:pStyle w:val="ConsPlusNormal"/>
            </w:pPr>
          </w:p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0 &lt; Р &lt;= 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5 &lt; Р &lt;= 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10 &lt; Р &lt;= 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</w:pPr>
            <w:r>
              <w:t>15 &lt; Р &lt;= 20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</w:pPr>
            <w:r>
              <w:t>20 &lt; Р</w:t>
            </w:r>
          </w:p>
        </w:tc>
        <w:tc>
          <w:tcPr>
            <w:tcW w:w="1701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c>
          <w:tcPr>
            <w:tcW w:w="2213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3.2. 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3288" w:type="dxa"/>
            <w:vMerge w:val="restart"/>
          </w:tcPr>
          <w:p w:rsidR="006539E7" w:rsidRDefault="006539E7" w:rsidP="00E67050">
            <w:pPr>
              <w:pStyle w:val="ConsPlusNormal"/>
            </w:pPr>
            <w:r>
              <w:t xml:space="preserve">                                                        Р = Т, где: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Т - наличие в представленной ГРБС годовой бюджетной отчетности за отчетный финансовый год заполненной таблицы "Сведения о мерах по повышению эффективности расходования бюджетных средств"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 xml:space="preserve">(по форме </w:t>
            </w:r>
            <w:hyperlink r:id="rId10" w:history="1">
              <w:r>
                <w:rPr>
                  <w:color w:val="0000FF"/>
                </w:rPr>
                <w:t>ОКУД</w:t>
              </w:r>
            </w:hyperlink>
            <w:r>
              <w:t xml:space="preserve"> 0503160, таблица 2) &lt;*&gt;</w:t>
            </w:r>
          </w:p>
        </w:tc>
        <w:tc>
          <w:tcPr>
            <w:tcW w:w="1204" w:type="dxa"/>
            <w:vMerge w:val="restart"/>
          </w:tcPr>
          <w:p w:rsidR="006539E7" w:rsidRDefault="006539E7" w:rsidP="00E67050">
            <w:pPr>
              <w:pStyle w:val="ConsPlusNormal"/>
            </w:pPr>
            <w:r>
              <w:t>Да/нет</w:t>
            </w:r>
          </w:p>
        </w:tc>
        <w:tc>
          <w:tcPr>
            <w:tcW w:w="2778" w:type="dxa"/>
          </w:tcPr>
          <w:p w:rsidR="006539E7" w:rsidRDefault="006539E7" w:rsidP="00E67050">
            <w:pPr>
              <w:pStyle w:val="ConsPlusNormal"/>
              <w:jc w:val="both"/>
            </w:pPr>
            <w:r>
              <w:t>Если таблица "Сведения о мерах по повышению эффективности расходования бюджетных средств" не заполнена</w:t>
            </w:r>
          </w:p>
        </w:tc>
        <w:tc>
          <w:tcPr>
            <w:tcW w:w="1701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58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Позитивно рассматривается факт наличия заполненной таблицы</w:t>
            </w:r>
          </w:p>
        </w:tc>
      </w:tr>
      <w:tr w:rsidR="006539E7" w:rsidTr="0098490F"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</w:tcPr>
          <w:p w:rsidR="006539E7" w:rsidRDefault="006539E7" w:rsidP="00E67050">
            <w:pPr>
              <w:pStyle w:val="ConsPlusNormal"/>
              <w:jc w:val="both"/>
            </w:pPr>
            <w:r>
              <w:t>Если таблица "Сведения о мерах по повышению эффективности расходования бюджетных средств" заполнена в полном объеме</w:t>
            </w:r>
          </w:p>
        </w:tc>
        <w:tc>
          <w:tcPr>
            <w:tcW w:w="1701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c>
          <w:tcPr>
            <w:tcW w:w="2213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 xml:space="preserve">3.3. Представление в составе годовой бюджетной отчетности за </w:t>
            </w:r>
            <w:r>
              <w:lastRenderedPageBreak/>
              <w:t>отчетный финансовый год заполненной формы "Сведения об особенностях ведения бюджетного учета в разрезе ГРБС"</w:t>
            </w:r>
          </w:p>
        </w:tc>
        <w:tc>
          <w:tcPr>
            <w:tcW w:w="3288" w:type="dxa"/>
            <w:vMerge w:val="restart"/>
          </w:tcPr>
          <w:p w:rsidR="006539E7" w:rsidRDefault="006539E7" w:rsidP="00E67050">
            <w:pPr>
              <w:pStyle w:val="ConsPlusNormal"/>
            </w:pPr>
            <w:r>
              <w:lastRenderedPageBreak/>
              <w:t>Р = Т, где: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 xml:space="preserve">Т - наличие в представленной ГРБС годовой бюджетной отчетности за отчетный </w:t>
            </w:r>
            <w:r>
              <w:lastRenderedPageBreak/>
              <w:t>финансовый год приложения "об особенностях ведения бюджетного учета в разрезе ГРБС"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(</w:t>
            </w:r>
            <w:hyperlink r:id="rId11" w:history="1">
              <w:r>
                <w:rPr>
                  <w:color w:val="0000FF"/>
                </w:rPr>
                <w:t>ОКУД</w:t>
              </w:r>
            </w:hyperlink>
            <w:r>
              <w:t xml:space="preserve"> 0503160, таблица 4) &lt;*&gt; </w:t>
            </w:r>
          </w:p>
        </w:tc>
        <w:tc>
          <w:tcPr>
            <w:tcW w:w="1204" w:type="dxa"/>
            <w:vMerge w:val="restart"/>
          </w:tcPr>
          <w:p w:rsidR="006539E7" w:rsidRDefault="006539E7" w:rsidP="00E67050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2778" w:type="dxa"/>
          </w:tcPr>
          <w:p w:rsidR="006539E7" w:rsidRDefault="006539E7" w:rsidP="00E67050">
            <w:pPr>
              <w:pStyle w:val="ConsPlusNormal"/>
              <w:jc w:val="both"/>
            </w:pPr>
            <w:r>
              <w:t>Если таблица "Сведения о результатах деятельности" не заполнена</w:t>
            </w:r>
          </w:p>
        </w:tc>
        <w:tc>
          <w:tcPr>
            <w:tcW w:w="1701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58" w:type="dxa"/>
            <w:vMerge w:val="restart"/>
          </w:tcPr>
          <w:p w:rsidR="006539E7" w:rsidRDefault="006539E7" w:rsidP="00E67050">
            <w:pPr>
              <w:pStyle w:val="ConsPlusNormal"/>
            </w:pPr>
            <w:r>
              <w:t>Позитивно рассматривается факт наличия заполненной таблицы</w:t>
            </w:r>
          </w:p>
        </w:tc>
      </w:tr>
      <w:tr w:rsidR="006539E7" w:rsidTr="0098490F"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</w:tcPr>
          <w:p w:rsidR="006539E7" w:rsidRDefault="006539E7" w:rsidP="00E67050">
            <w:pPr>
              <w:pStyle w:val="ConsPlusNormal"/>
              <w:jc w:val="both"/>
            </w:pPr>
            <w:r>
              <w:t>Если таблица "Сведения о результатах деятельности" заполнена в полном объеме</w:t>
            </w:r>
          </w:p>
        </w:tc>
        <w:tc>
          <w:tcPr>
            <w:tcW w:w="1701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c>
          <w:tcPr>
            <w:tcW w:w="14642" w:type="dxa"/>
            <w:gridSpan w:val="6"/>
          </w:tcPr>
          <w:p w:rsidR="006539E7" w:rsidRDefault="006539E7" w:rsidP="00E67050">
            <w:pPr>
              <w:pStyle w:val="ConsPlusNormal"/>
              <w:outlineLvl w:val="2"/>
            </w:pPr>
            <w:r>
              <w:lastRenderedPageBreak/>
              <w:t>4. Организация финансового контроля</w:t>
            </w:r>
          </w:p>
        </w:tc>
      </w:tr>
      <w:tr w:rsidR="006539E7" w:rsidTr="0098490F">
        <w:tc>
          <w:tcPr>
            <w:tcW w:w="2213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4.1. Осуществление мероприятий внутреннего контроля</w:t>
            </w:r>
          </w:p>
        </w:tc>
        <w:tc>
          <w:tcPr>
            <w:tcW w:w="3288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Р = А, где: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А - наличие в годовой бюджетной отчетности за отчетный финансовый год заполненной таблицы "Сведения о результатах мероприятий внутреннего контроля"</w:t>
            </w:r>
          </w:p>
          <w:p w:rsidR="006539E7" w:rsidRDefault="006539E7" w:rsidP="00E67050">
            <w:pPr>
              <w:pStyle w:val="ConsPlusNormal"/>
              <w:jc w:val="both"/>
            </w:pPr>
            <w:r>
              <w:t>(</w:t>
            </w:r>
            <w:hyperlink r:id="rId12" w:history="1">
              <w:r>
                <w:rPr>
                  <w:color w:val="0000FF"/>
                </w:rPr>
                <w:t>ОКУД</w:t>
              </w:r>
            </w:hyperlink>
            <w:r>
              <w:t xml:space="preserve"> 0503160, таблица 5) &lt;*&gt;</w:t>
            </w:r>
          </w:p>
        </w:tc>
        <w:tc>
          <w:tcPr>
            <w:tcW w:w="1204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Да/нет</w:t>
            </w:r>
          </w:p>
        </w:tc>
        <w:tc>
          <w:tcPr>
            <w:tcW w:w="2778" w:type="dxa"/>
          </w:tcPr>
          <w:p w:rsidR="006539E7" w:rsidRDefault="006539E7" w:rsidP="00E67050">
            <w:pPr>
              <w:pStyle w:val="ConsPlusNormal"/>
              <w:jc w:val="both"/>
            </w:pPr>
            <w:r>
              <w:t>Сведения не представлены</w:t>
            </w:r>
          </w:p>
        </w:tc>
        <w:tc>
          <w:tcPr>
            <w:tcW w:w="1701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58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Позитивно рассматривается факт наличия представленных Сведений о результатах мероприятий внутреннего контроля</w:t>
            </w:r>
          </w:p>
        </w:tc>
      </w:tr>
      <w:tr w:rsidR="006539E7" w:rsidTr="0098490F"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vMerge/>
          </w:tcPr>
          <w:p w:rsidR="006539E7" w:rsidRDefault="006539E7" w:rsidP="00E67050"/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</w:tcPr>
          <w:p w:rsidR="006539E7" w:rsidRDefault="006539E7" w:rsidP="00E67050">
            <w:pPr>
              <w:pStyle w:val="ConsPlusNormal"/>
              <w:jc w:val="both"/>
            </w:pPr>
            <w:r>
              <w:t>Сведения представлены</w:t>
            </w:r>
          </w:p>
        </w:tc>
        <w:tc>
          <w:tcPr>
            <w:tcW w:w="1701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c>
          <w:tcPr>
            <w:tcW w:w="2213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4.2. Проведение инвентаризаций</w:t>
            </w:r>
          </w:p>
        </w:tc>
        <w:tc>
          <w:tcPr>
            <w:tcW w:w="3288" w:type="dxa"/>
          </w:tcPr>
          <w:p w:rsidR="006539E7" w:rsidRDefault="006539E7" w:rsidP="00E67050">
            <w:pPr>
              <w:pStyle w:val="ConsPlusNormal"/>
              <w:jc w:val="both"/>
            </w:pPr>
            <w:r>
              <w:t>Наличие в годовой бюджетной отчетности за отчетный финансовый год информации о проведении годовой инвентаризации</w:t>
            </w:r>
          </w:p>
        </w:tc>
        <w:tc>
          <w:tcPr>
            <w:tcW w:w="1204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Да/нет</w:t>
            </w:r>
          </w:p>
        </w:tc>
        <w:tc>
          <w:tcPr>
            <w:tcW w:w="2778" w:type="dxa"/>
          </w:tcPr>
          <w:p w:rsidR="006539E7" w:rsidRDefault="006539E7" w:rsidP="00E67050">
            <w:pPr>
              <w:pStyle w:val="ConsPlusNormal"/>
              <w:jc w:val="both"/>
            </w:pPr>
            <w:r>
              <w:t>Наличие информации</w:t>
            </w:r>
          </w:p>
        </w:tc>
        <w:tc>
          <w:tcPr>
            <w:tcW w:w="1701" w:type="dxa"/>
          </w:tcPr>
          <w:p w:rsidR="006539E7" w:rsidRDefault="006539E7" w:rsidP="00E6705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58" w:type="dxa"/>
            <w:vMerge w:val="restart"/>
          </w:tcPr>
          <w:p w:rsidR="006539E7" w:rsidRDefault="006539E7" w:rsidP="00E67050">
            <w:pPr>
              <w:pStyle w:val="ConsPlusNormal"/>
            </w:pPr>
          </w:p>
        </w:tc>
      </w:tr>
      <w:tr w:rsidR="006539E7" w:rsidTr="0098490F"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tcBorders>
              <w:bottom w:val="nil"/>
            </w:tcBorders>
          </w:tcPr>
          <w:p w:rsidR="006539E7" w:rsidRDefault="006539E7" w:rsidP="00E67050">
            <w:pPr>
              <w:pStyle w:val="ConsPlusNormal"/>
              <w:jc w:val="both"/>
            </w:pPr>
            <w:r>
              <w:t>В случае наличия расхождения информация отражается в таблице 6 (ОКУД 0503160)и характеризует результаты проведенной инвентаризации имущества и обязательств субъекта бюджетной отчетности в части выявленных расхождений</w:t>
            </w:r>
          </w:p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vMerge w:val="restart"/>
          </w:tcPr>
          <w:p w:rsidR="006539E7" w:rsidRDefault="006539E7" w:rsidP="00E67050">
            <w:pPr>
              <w:pStyle w:val="ConsPlusNormal"/>
              <w:jc w:val="both"/>
            </w:pPr>
            <w:r>
              <w:t>Отсутствие информации</w:t>
            </w:r>
          </w:p>
        </w:tc>
        <w:tc>
          <w:tcPr>
            <w:tcW w:w="1701" w:type="dxa"/>
            <w:vMerge w:val="restart"/>
          </w:tcPr>
          <w:p w:rsidR="006539E7" w:rsidRDefault="006539E7" w:rsidP="00E670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tcBorders>
              <w:top w:val="nil"/>
              <w:bottom w:val="nil"/>
            </w:tcBorders>
          </w:tcPr>
          <w:p w:rsidR="006539E7" w:rsidRDefault="006539E7" w:rsidP="00E67050">
            <w:pPr>
              <w:pStyle w:val="ConsPlusNormal"/>
              <w:jc w:val="both"/>
            </w:pPr>
            <w:r>
              <w:t>При отсутствии расхождений по результатам инвентаризации Таблица N 6 не заполняется</w:t>
            </w:r>
          </w:p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vMerge/>
          </w:tcPr>
          <w:p w:rsidR="006539E7" w:rsidRDefault="006539E7" w:rsidP="00E67050"/>
        </w:tc>
        <w:tc>
          <w:tcPr>
            <w:tcW w:w="1701" w:type="dxa"/>
            <w:vMerge/>
          </w:tcPr>
          <w:p w:rsidR="006539E7" w:rsidRDefault="006539E7" w:rsidP="00E67050"/>
        </w:tc>
        <w:tc>
          <w:tcPr>
            <w:tcW w:w="3458" w:type="dxa"/>
            <w:vMerge/>
          </w:tcPr>
          <w:p w:rsidR="006539E7" w:rsidRDefault="006539E7" w:rsidP="00E67050"/>
        </w:tc>
      </w:tr>
      <w:tr w:rsidR="006539E7" w:rsidTr="0098490F">
        <w:tblPrEx>
          <w:tblBorders>
            <w:insideH w:val="nil"/>
          </w:tblBorders>
        </w:tblPrEx>
        <w:tc>
          <w:tcPr>
            <w:tcW w:w="2213" w:type="dxa"/>
            <w:vMerge/>
          </w:tcPr>
          <w:p w:rsidR="006539E7" w:rsidRDefault="006539E7" w:rsidP="00E67050"/>
        </w:tc>
        <w:tc>
          <w:tcPr>
            <w:tcW w:w="3288" w:type="dxa"/>
            <w:tcBorders>
              <w:top w:val="nil"/>
            </w:tcBorders>
          </w:tcPr>
          <w:p w:rsidR="006539E7" w:rsidRDefault="006539E7" w:rsidP="00E67050">
            <w:pPr>
              <w:pStyle w:val="ConsPlusNormal"/>
              <w:jc w:val="both"/>
            </w:pPr>
            <w:r>
              <w:t>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(ф. 0503160)</w:t>
            </w:r>
          </w:p>
        </w:tc>
        <w:tc>
          <w:tcPr>
            <w:tcW w:w="1204" w:type="dxa"/>
            <w:vMerge/>
          </w:tcPr>
          <w:p w:rsidR="006539E7" w:rsidRDefault="006539E7" w:rsidP="00E67050"/>
        </w:tc>
        <w:tc>
          <w:tcPr>
            <w:tcW w:w="2778" w:type="dxa"/>
            <w:vMerge/>
          </w:tcPr>
          <w:p w:rsidR="006539E7" w:rsidRDefault="006539E7" w:rsidP="00E67050"/>
        </w:tc>
        <w:tc>
          <w:tcPr>
            <w:tcW w:w="1701" w:type="dxa"/>
            <w:vMerge/>
          </w:tcPr>
          <w:p w:rsidR="006539E7" w:rsidRDefault="006539E7" w:rsidP="00E67050"/>
        </w:tc>
        <w:tc>
          <w:tcPr>
            <w:tcW w:w="3458" w:type="dxa"/>
            <w:vMerge/>
          </w:tcPr>
          <w:p w:rsidR="006539E7" w:rsidRDefault="006539E7" w:rsidP="00E67050"/>
        </w:tc>
      </w:tr>
    </w:tbl>
    <w:p w:rsidR="006539E7" w:rsidRDefault="006539E7" w:rsidP="006539E7">
      <w:pPr>
        <w:pStyle w:val="ConsPlusNormal"/>
      </w:pPr>
    </w:p>
    <w:p w:rsidR="006539E7" w:rsidRDefault="006539E7" w:rsidP="006539E7">
      <w:pPr>
        <w:pStyle w:val="ConsPlusNormal"/>
        <w:ind w:firstLine="540"/>
        <w:jc w:val="both"/>
      </w:pPr>
      <w:r>
        <w:t>--------------------------------</w:t>
      </w:r>
    </w:p>
    <w:p w:rsidR="006539E7" w:rsidRDefault="006539E7" w:rsidP="006539E7">
      <w:pPr>
        <w:pStyle w:val="ConsPlusNormal"/>
        <w:spacing w:before="240"/>
        <w:ind w:firstLine="540"/>
        <w:jc w:val="both"/>
      </w:pPr>
      <w:r>
        <w:t xml:space="preserve">&lt;*&gt;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 в Минюсте России 03.02.2011 N 19693).</w:t>
      </w:r>
    </w:p>
    <w:p w:rsidR="006539E7" w:rsidRDefault="006539E7" w:rsidP="006539E7">
      <w:pPr>
        <w:pStyle w:val="ConsPlusNormal"/>
        <w:spacing w:before="240"/>
        <w:ind w:firstLine="540"/>
        <w:jc w:val="both"/>
      </w:pPr>
    </w:p>
    <w:p w:rsidR="006539E7" w:rsidRDefault="006539E7" w:rsidP="006539E7">
      <w:pPr>
        <w:pStyle w:val="ConsPlusNormal"/>
        <w:spacing w:before="240"/>
        <w:ind w:firstLine="540"/>
        <w:jc w:val="both"/>
      </w:pPr>
    </w:p>
    <w:p w:rsidR="006539E7" w:rsidRDefault="006539E7" w:rsidP="006539E7">
      <w:pPr>
        <w:pStyle w:val="ConsPlusNormal"/>
        <w:spacing w:before="240"/>
        <w:ind w:firstLine="540"/>
        <w:jc w:val="both"/>
      </w:pPr>
    </w:p>
    <w:p w:rsidR="006539E7" w:rsidRDefault="006539E7" w:rsidP="006539E7">
      <w:pPr>
        <w:pStyle w:val="ConsPlusNormal"/>
        <w:spacing w:before="240"/>
        <w:ind w:firstLine="540"/>
        <w:jc w:val="both"/>
      </w:pPr>
    </w:p>
    <w:p w:rsidR="006539E7" w:rsidRDefault="006539E7" w:rsidP="006539E7">
      <w:pPr>
        <w:pStyle w:val="ConsPlusNormal"/>
        <w:spacing w:before="240"/>
        <w:ind w:firstLine="540"/>
        <w:jc w:val="both"/>
      </w:pPr>
    </w:p>
    <w:p w:rsidR="006539E7" w:rsidRDefault="006539E7" w:rsidP="006539E7">
      <w:pPr>
        <w:pStyle w:val="ConsPlusNormal"/>
        <w:spacing w:before="240"/>
        <w:ind w:firstLine="540"/>
        <w:jc w:val="both"/>
      </w:pPr>
    </w:p>
    <w:p w:rsidR="006539E7" w:rsidRDefault="006539E7" w:rsidP="006539E7">
      <w:pPr>
        <w:pStyle w:val="ConsPlusNormal"/>
        <w:spacing w:before="240"/>
        <w:ind w:firstLine="540"/>
        <w:jc w:val="both"/>
      </w:pPr>
    </w:p>
    <w:p w:rsidR="006539E7" w:rsidRDefault="006539E7" w:rsidP="006539E7">
      <w:pPr>
        <w:pStyle w:val="ConsPlusNormal"/>
        <w:spacing w:before="240"/>
        <w:ind w:firstLine="540"/>
        <w:jc w:val="both"/>
      </w:pPr>
    </w:p>
    <w:p w:rsidR="006539E7" w:rsidRDefault="006539E7" w:rsidP="006539E7">
      <w:pPr>
        <w:pStyle w:val="ConsPlusNormal"/>
        <w:spacing w:before="240"/>
        <w:ind w:firstLine="540"/>
        <w:jc w:val="both"/>
      </w:pPr>
    </w:p>
    <w:tbl>
      <w:tblPr>
        <w:tblW w:w="1795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300"/>
        <w:gridCol w:w="1132"/>
        <w:gridCol w:w="417"/>
        <w:gridCol w:w="1383"/>
        <w:gridCol w:w="377"/>
        <w:gridCol w:w="343"/>
        <w:gridCol w:w="869"/>
        <w:gridCol w:w="31"/>
        <w:gridCol w:w="1080"/>
        <w:gridCol w:w="248"/>
        <w:gridCol w:w="236"/>
        <w:gridCol w:w="236"/>
        <w:gridCol w:w="887"/>
        <w:gridCol w:w="69"/>
        <w:gridCol w:w="167"/>
        <w:gridCol w:w="137"/>
        <w:gridCol w:w="1620"/>
        <w:gridCol w:w="943"/>
        <w:gridCol w:w="236"/>
        <w:gridCol w:w="81"/>
        <w:gridCol w:w="1080"/>
        <w:gridCol w:w="236"/>
        <w:gridCol w:w="47"/>
        <w:gridCol w:w="617"/>
        <w:gridCol w:w="792"/>
        <w:gridCol w:w="236"/>
        <w:gridCol w:w="222"/>
        <w:gridCol w:w="236"/>
        <w:gridCol w:w="636"/>
        <w:gridCol w:w="1056"/>
      </w:tblGrid>
      <w:tr w:rsidR="006539E7" w:rsidRPr="005866D8" w:rsidTr="00E67050">
        <w:trPr>
          <w:trHeight w:val="2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6539E7" w:rsidRPr="005866D8" w:rsidTr="009E7628">
        <w:trPr>
          <w:gridAfter w:val="3"/>
          <w:wAfter w:w="1928" w:type="dxa"/>
          <w:trHeight w:val="264"/>
        </w:trPr>
        <w:tc>
          <w:tcPr>
            <w:tcW w:w="8652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539E7" w:rsidRDefault="006539E7" w:rsidP="0098490F">
            <w:pPr>
              <w:spacing w:line="240" w:lineRule="auto"/>
              <w:jc w:val="left"/>
            </w:pPr>
            <w:r>
              <w:lastRenderedPageBreak/>
              <w:t>РЕЙТИНГ ГЛАВНЫХ РАСПОРЯДИТЕЛЕЙ СРЕДСТВ БЮДЖЕТА</w:t>
            </w:r>
          </w:p>
          <w:p w:rsidR="006539E7" w:rsidRDefault="0098490F" w:rsidP="0098490F">
            <w:pPr>
              <w:spacing w:line="240" w:lineRule="auto"/>
              <w:jc w:val="left"/>
            </w:pPr>
            <w:r>
              <w:t xml:space="preserve"> ТАБАЧНЕНСКОГО СЕЛЬСКОГО ПОСЕЛЕНИЯ </w:t>
            </w:r>
            <w:r w:rsidR="006539E7">
              <w:t>БАХЧИСАРАЙСКОГО РАЙОНА РЕСПУБЛИКИ КРЫМ</w:t>
            </w:r>
          </w:p>
          <w:p w:rsidR="006539E7" w:rsidRDefault="006539E7" w:rsidP="0098490F">
            <w:pPr>
              <w:spacing w:line="240" w:lineRule="auto"/>
              <w:jc w:val="left"/>
            </w:pPr>
            <w:r>
              <w:t>ПО РЕЗУЛЬТАТАМ МОНИТОРИНГА ОЦЕНКИ КАЧЕСТВА</w:t>
            </w:r>
          </w:p>
          <w:p w:rsidR="006539E7" w:rsidRDefault="006539E7" w:rsidP="0098490F">
            <w:pPr>
              <w:spacing w:line="240" w:lineRule="auto"/>
              <w:jc w:val="left"/>
            </w:pPr>
            <w:r>
              <w:t>ФИНАНСОВОГО МЕНЕДЖМЕНТА ЗА ОТЧЕТНЫЙ ГОД</w:t>
            </w:r>
          </w:p>
        </w:tc>
        <w:tc>
          <w:tcPr>
            <w:tcW w:w="73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Приложение 2</w:t>
            </w:r>
            <w:r>
              <w:rPr>
                <w:b/>
                <w:bCs/>
              </w:rPr>
              <w:t xml:space="preserve"> (форма)</w:t>
            </w:r>
          </w:p>
        </w:tc>
      </w:tr>
      <w:tr w:rsidR="006539E7" w:rsidRPr="005866D8" w:rsidTr="009E7628">
        <w:trPr>
          <w:gridAfter w:val="3"/>
          <w:wAfter w:w="1928" w:type="dxa"/>
          <w:trHeight w:val="264"/>
        </w:trPr>
        <w:tc>
          <w:tcPr>
            <w:tcW w:w="865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539E7" w:rsidRDefault="006539E7" w:rsidP="006539E7">
            <w:pPr>
              <w:spacing w:line="240" w:lineRule="auto"/>
              <w:jc w:val="center"/>
            </w:pPr>
          </w:p>
        </w:tc>
        <w:tc>
          <w:tcPr>
            <w:tcW w:w="73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к Порядку проведения мониторинга оценки качества финансового</w:t>
            </w:r>
          </w:p>
        </w:tc>
      </w:tr>
      <w:tr w:rsidR="006539E7" w:rsidRPr="005866D8" w:rsidTr="009E7628">
        <w:trPr>
          <w:gridAfter w:val="3"/>
          <w:wAfter w:w="1928" w:type="dxa"/>
          <w:trHeight w:val="264"/>
        </w:trPr>
        <w:tc>
          <w:tcPr>
            <w:tcW w:w="865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539E7" w:rsidRDefault="006539E7" w:rsidP="006539E7">
            <w:pPr>
              <w:spacing w:line="240" w:lineRule="auto"/>
              <w:jc w:val="center"/>
            </w:pPr>
          </w:p>
        </w:tc>
        <w:tc>
          <w:tcPr>
            <w:tcW w:w="73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менеджмента, осуществляемого главными распорядителями</w:t>
            </w:r>
          </w:p>
        </w:tc>
      </w:tr>
      <w:tr w:rsidR="006539E7" w:rsidRPr="005866D8" w:rsidTr="009E7628">
        <w:trPr>
          <w:gridAfter w:val="3"/>
          <w:wAfter w:w="1928" w:type="dxa"/>
          <w:trHeight w:val="300"/>
        </w:trPr>
        <w:tc>
          <w:tcPr>
            <w:tcW w:w="8652" w:type="dxa"/>
            <w:gridSpan w:val="1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Default="006539E7" w:rsidP="006539E7">
            <w:pPr>
              <w:spacing w:line="240" w:lineRule="auto"/>
              <w:jc w:val="center"/>
            </w:pPr>
          </w:p>
        </w:tc>
        <w:tc>
          <w:tcPr>
            <w:tcW w:w="73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98490F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 xml:space="preserve">средств бюджета </w:t>
            </w:r>
            <w:r>
              <w:rPr>
                <w:b/>
                <w:bCs/>
              </w:rPr>
              <w:t xml:space="preserve">Табачненского сельского поселения </w:t>
            </w:r>
            <w:r w:rsidRPr="005866D8">
              <w:rPr>
                <w:b/>
                <w:bCs/>
              </w:rPr>
              <w:t xml:space="preserve">Бахчисарайского района Республики Крым </w:t>
            </w:r>
          </w:p>
        </w:tc>
      </w:tr>
      <w:tr w:rsidR="006539E7" w:rsidRPr="005866D8" w:rsidTr="00E67050">
        <w:trPr>
          <w:gridAfter w:val="2"/>
          <w:wAfter w:w="1692" w:type="dxa"/>
          <w:trHeight w:val="19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 </w:t>
            </w:r>
          </w:p>
        </w:tc>
        <w:tc>
          <w:tcPr>
            <w:tcW w:w="22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 </w:t>
            </w:r>
          </w:p>
        </w:tc>
        <w:tc>
          <w:tcPr>
            <w:tcW w:w="28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6539E7" w:rsidRPr="005866D8" w:rsidTr="00E67050">
        <w:trPr>
          <w:gridAfter w:val="3"/>
          <w:wAfter w:w="1928" w:type="dxa"/>
          <w:trHeight w:val="480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 xml:space="preserve">   Исполнение бюджета по расходам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Результаты деятельности</w:t>
            </w:r>
          </w:p>
        </w:tc>
        <w:tc>
          <w:tcPr>
            <w:tcW w:w="3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Представление бюджетной отчетности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Организация финансового контроля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539E7" w:rsidRPr="005866D8" w:rsidTr="00E67050">
        <w:trPr>
          <w:gridAfter w:val="3"/>
          <w:wAfter w:w="1928" w:type="dxa"/>
          <w:trHeight w:val="2544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 xml:space="preserve">Код и наименование главного распорядителя средств бюджета Бахчисарайского района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Прирост объема расходов ГРБС в 4-м квартале к среднему объему расходов за 1-3 кварталы (без учета средств федерального и республиканского бюджетов)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Доля неиспользованных на конец отчетногг финансового года бюджетных ассигнований (остаток лимитов бюджетных обязательств) без учета средств федерального и республиканского бюджетов)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Количество внесенных уведомлений на изменение кассового плана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 xml:space="preserve">Наличие просроченной кредиторской задолженности по  расчетам с поставщиками и подрядчиками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 xml:space="preserve">Наличие просроченной дебиторской задолженности по  расчетам с поставщиками и подрядчиками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Качество бюджетной отчетности, предоставляемой  ГРБС в финансовое управление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Представление в составе годовой бюджетной  отчетности Сведений о мерах по повышению эффективности расходования бюджетных средств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Представление в составе годовой бюджетной отчетности за отчетный финансовый год заполненной формы "Сведения об особенностях ведения бюджетного учета в разрезе ГРБС"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Осуществление мероприятий внутреннего контроля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Проведение инвентаризаций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ИТОГОВАЯ ОЦЕНКА: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СТЕПЕНЬ ОЦЕНКИ КАЧЕСТВА</w:t>
            </w:r>
          </w:p>
        </w:tc>
      </w:tr>
      <w:tr w:rsidR="006539E7" w:rsidRPr="005866D8" w:rsidTr="00E67050">
        <w:trPr>
          <w:gridAfter w:val="3"/>
          <w:wAfter w:w="1928" w:type="dxa"/>
          <w:trHeight w:val="219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</w:rPr>
            </w:pPr>
            <w:r w:rsidRPr="005866D8">
              <w:rPr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rPr>
                <w:sz w:val="10"/>
                <w:szCs w:val="10"/>
              </w:rPr>
            </w:pPr>
            <w:r w:rsidRPr="005866D8">
              <w:rPr>
                <w:sz w:val="10"/>
                <w:szCs w:val="10"/>
              </w:rPr>
              <w:t>1.1.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rPr>
                <w:sz w:val="10"/>
                <w:szCs w:val="10"/>
              </w:rPr>
            </w:pPr>
            <w:r w:rsidRPr="005866D8">
              <w:rPr>
                <w:sz w:val="10"/>
                <w:szCs w:val="10"/>
              </w:rPr>
              <w:t>1.2.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rPr>
                <w:sz w:val="10"/>
                <w:szCs w:val="10"/>
              </w:rPr>
            </w:pPr>
            <w:r w:rsidRPr="005866D8">
              <w:rPr>
                <w:sz w:val="10"/>
                <w:szCs w:val="10"/>
              </w:rPr>
              <w:t>1.3.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rPr>
                <w:sz w:val="10"/>
                <w:szCs w:val="10"/>
              </w:rPr>
            </w:pPr>
            <w:r w:rsidRPr="005866D8">
              <w:rPr>
                <w:sz w:val="10"/>
                <w:szCs w:val="10"/>
              </w:rPr>
              <w:t>2.1.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rPr>
                <w:sz w:val="10"/>
                <w:szCs w:val="10"/>
              </w:rPr>
            </w:pPr>
            <w:r w:rsidRPr="005866D8">
              <w:rPr>
                <w:sz w:val="10"/>
                <w:szCs w:val="10"/>
              </w:rPr>
              <w:t>2.2.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rPr>
                <w:sz w:val="10"/>
                <w:szCs w:val="10"/>
              </w:rPr>
            </w:pPr>
            <w:r w:rsidRPr="005866D8">
              <w:rPr>
                <w:sz w:val="10"/>
                <w:szCs w:val="10"/>
              </w:rPr>
              <w:t>3.1.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rPr>
                <w:sz w:val="10"/>
                <w:szCs w:val="10"/>
              </w:rPr>
            </w:pPr>
            <w:r w:rsidRPr="005866D8">
              <w:rPr>
                <w:sz w:val="10"/>
                <w:szCs w:val="10"/>
              </w:rPr>
              <w:t>3.2.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rPr>
                <w:sz w:val="10"/>
                <w:szCs w:val="10"/>
              </w:rPr>
            </w:pPr>
            <w:r w:rsidRPr="005866D8">
              <w:rPr>
                <w:sz w:val="10"/>
                <w:szCs w:val="10"/>
              </w:rPr>
              <w:t>3.3.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rPr>
                <w:sz w:val="10"/>
                <w:szCs w:val="10"/>
              </w:rPr>
            </w:pPr>
            <w:r w:rsidRPr="005866D8">
              <w:rPr>
                <w:sz w:val="10"/>
                <w:szCs w:val="10"/>
              </w:rPr>
              <w:t>4.1.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rPr>
                <w:sz w:val="10"/>
                <w:szCs w:val="10"/>
              </w:rPr>
            </w:pPr>
            <w:r w:rsidRPr="005866D8">
              <w:rPr>
                <w:sz w:val="10"/>
                <w:szCs w:val="10"/>
              </w:rPr>
              <w:t>4.2.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sz w:val="10"/>
                <w:szCs w:val="10"/>
              </w:rPr>
            </w:pPr>
            <w:r w:rsidRPr="005866D8">
              <w:rPr>
                <w:sz w:val="10"/>
                <w:szCs w:val="10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0"/>
                <w:szCs w:val="10"/>
              </w:rPr>
            </w:pPr>
            <w:r w:rsidRPr="005866D8">
              <w:rPr>
                <w:b/>
                <w:bCs/>
                <w:sz w:val="10"/>
                <w:szCs w:val="10"/>
              </w:rPr>
              <w:t> </w:t>
            </w:r>
          </w:p>
        </w:tc>
      </w:tr>
      <w:tr w:rsidR="006539E7" w:rsidRPr="005866D8" w:rsidTr="00E67050">
        <w:trPr>
          <w:gridAfter w:val="3"/>
          <w:wAfter w:w="1928" w:type="dxa"/>
          <w:trHeight w:val="70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9E7" w:rsidRPr="005866D8" w:rsidRDefault="006C08F5" w:rsidP="006539E7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986. </w:t>
            </w:r>
            <w:r w:rsidR="006539E7">
              <w:rPr>
                <w:b/>
                <w:bCs/>
                <w:sz w:val="16"/>
                <w:szCs w:val="16"/>
              </w:rPr>
              <w:t>А</w:t>
            </w:r>
            <w:r w:rsidR="006539E7" w:rsidRPr="005866D8">
              <w:rPr>
                <w:b/>
                <w:bCs/>
                <w:sz w:val="16"/>
                <w:szCs w:val="16"/>
              </w:rPr>
              <w:t xml:space="preserve">дминистрации </w:t>
            </w:r>
            <w:r w:rsidR="006539E7">
              <w:rPr>
                <w:b/>
                <w:bCs/>
                <w:sz w:val="16"/>
                <w:szCs w:val="16"/>
              </w:rPr>
              <w:t xml:space="preserve">Табачненского сельского поселения </w:t>
            </w:r>
            <w:r w:rsidR="006539E7" w:rsidRPr="005866D8">
              <w:rPr>
                <w:b/>
                <w:bCs/>
                <w:sz w:val="16"/>
                <w:szCs w:val="16"/>
              </w:rPr>
              <w:t>Бахчисарайского района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39E7" w:rsidRPr="005866D8" w:rsidRDefault="006539E7" w:rsidP="00E6705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5866D8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C174D8" w:rsidRPr="00C174D8" w:rsidRDefault="00C174D8" w:rsidP="00C174D8">
      <w:pPr>
        <w:tabs>
          <w:tab w:val="left" w:pos="1035"/>
        </w:tabs>
      </w:pPr>
      <w:r>
        <w:tab/>
      </w:r>
    </w:p>
    <w:tbl>
      <w:tblPr>
        <w:tblStyle w:val="a9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789"/>
        <w:gridCol w:w="3791"/>
        <w:gridCol w:w="3790"/>
      </w:tblGrid>
      <w:tr w:rsidR="00C174D8" w:rsidRPr="00C174D8" w:rsidTr="00C174D8">
        <w:tc>
          <w:tcPr>
            <w:tcW w:w="3817" w:type="dxa"/>
          </w:tcPr>
          <w:p w:rsidR="00C174D8" w:rsidRPr="00C174D8" w:rsidRDefault="00C174D8" w:rsidP="00C174D8">
            <w:pPr>
              <w:tabs>
                <w:tab w:val="left" w:pos="103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C174D8">
              <w:rPr>
                <w:sz w:val="20"/>
                <w:szCs w:val="20"/>
              </w:rPr>
              <w:t>Председатель Табачненского сельского совета – глава администрации Табачненского сельского поселения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817" w:type="dxa"/>
          </w:tcPr>
          <w:p w:rsidR="00C174D8" w:rsidRDefault="00C174D8" w:rsidP="00C174D8">
            <w:pPr>
              <w:tabs>
                <w:tab w:val="left" w:pos="1035"/>
              </w:tabs>
              <w:ind w:left="0" w:firstLine="0"/>
              <w:jc w:val="right"/>
              <w:rPr>
                <w:sz w:val="20"/>
                <w:szCs w:val="20"/>
              </w:rPr>
            </w:pPr>
          </w:p>
          <w:p w:rsidR="00C174D8" w:rsidRDefault="00C174D8" w:rsidP="00C174D8">
            <w:pPr>
              <w:tabs>
                <w:tab w:val="left" w:pos="1035"/>
              </w:tabs>
              <w:ind w:left="0" w:firstLine="0"/>
              <w:jc w:val="right"/>
              <w:rPr>
                <w:sz w:val="20"/>
                <w:szCs w:val="20"/>
              </w:rPr>
            </w:pPr>
          </w:p>
          <w:p w:rsidR="00C174D8" w:rsidRPr="00C174D8" w:rsidRDefault="00C174D8" w:rsidP="00C174D8">
            <w:pPr>
              <w:tabs>
                <w:tab w:val="left" w:pos="103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C174D8">
              <w:rPr>
                <w:sz w:val="20"/>
                <w:szCs w:val="20"/>
              </w:rPr>
              <w:t>И.И.Шаповал</w:t>
            </w:r>
          </w:p>
        </w:tc>
        <w:tc>
          <w:tcPr>
            <w:tcW w:w="3817" w:type="dxa"/>
          </w:tcPr>
          <w:p w:rsidR="00C174D8" w:rsidRDefault="00C174D8" w:rsidP="00C174D8">
            <w:pPr>
              <w:tabs>
                <w:tab w:val="left" w:pos="1035"/>
              </w:tabs>
              <w:ind w:left="0" w:firstLine="0"/>
              <w:jc w:val="left"/>
              <w:rPr>
                <w:sz w:val="20"/>
                <w:szCs w:val="20"/>
              </w:rPr>
            </w:pPr>
          </w:p>
          <w:p w:rsidR="00C174D8" w:rsidRPr="00C174D8" w:rsidRDefault="00C174D8" w:rsidP="00C174D8">
            <w:pPr>
              <w:tabs>
                <w:tab w:val="left" w:pos="103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C174D8">
              <w:rPr>
                <w:sz w:val="20"/>
                <w:szCs w:val="20"/>
              </w:rPr>
              <w:t>Заведующий сектором по вопросам финансов и бухгалтерского учета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818" w:type="dxa"/>
          </w:tcPr>
          <w:p w:rsidR="00C174D8" w:rsidRDefault="00C174D8" w:rsidP="00C174D8">
            <w:pPr>
              <w:tabs>
                <w:tab w:val="left" w:pos="1035"/>
              </w:tabs>
              <w:ind w:left="0" w:firstLine="0"/>
              <w:jc w:val="right"/>
              <w:rPr>
                <w:sz w:val="20"/>
                <w:szCs w:val="20"/>
              </w:rPr>
            </w:pPr>
          </w:p>
          <w:p w:rsidR="00C174D8" w:rsidRDefault="00C174D8" w:rsidP="00C174D8">
            <w:pPr>
              <w:tabs>
                <w:tab w:val="left" w:pos="1035"/>
              </w:tabs>
              <w:ind w:left="0" w:firstLine="0"/>
              <w:jc w:val="right"/>
              <w:rPr>
                <w:sz w:val="20"/>
                <w:szCs w:val="20"/>
              </w:rPr>
            </w:pPr>
          </w:p>
          <w:p w:rsidR="00C174D8" w:rsidRPr="00C174D8" w:rsidRDefault="00C174D8" w:rsidP="00C174D8">
            <w:pPr>
              <w:tabs>
                <w:tab w:val="left" w:pos="103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C174D8">
              <w:rPr>
                <w:sz w:val="20"/>
                <w:szCs w:val="20"/>
              </w:rPr>
              <w:t>К.С.Ажимова</w:t>
            </w:r>
          </w:p>
        </w:tc>
      </w:tr>
    </w:tbl>
    <w:p w:rsidR="006539E7" w:rsidRPr="00C174D8" w:rsidRDefault="006539E7" w:rsidP="00C174D8">
      <w:pPr>
        <w:tabs>
          <w:tab w:val="left" w:pos="1035"/>
        </w:tabs>
      </w:pPr>
    </w:p>
    <w:sectPr w:rsidR="006539E7" w:rsidRPr="00C174D8" w:rsidSect="006539E7">
      <w:pgSz w:w="16838" w:h="11906" w:orient="landscape"/>
      <w:pgMar w:top="851" w:right="1134" w:bottom="567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CB" w:rsidRDefault="00522ACB" w:rsidP="000018D0">
      <w:pPr>
        <w:spacing w:line="240" w:lineRule="auto"/>
      </w:pPr>
      <w:r>
        <w:separator/>
      </w:r>
    </w:p>
  </w:endnote>
  <w:endnote w:type="continuationSeparator" w:id="0">
    <w:p w:rsidR="00522ACB" w:rsidRDefault="00522ACB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CB" w:rsidRDefault="00522ACB" w:rsidP="000018D0">
      <w:pPr>
        <w:spacing w:line="240" w:lineRule="auto"/>
      </w:pPr>
      <w:r>
        <w:separator/>
      </w:r>
    </w:p>
  </w:footnote>
  <w:footnote w:type="continuationSeparator" w:id="0">
    <w:p w:rsidR="00522ACB" w:rsidRDefault="00522ACB" w:rsidP="000018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7"/>
    <w:rsid w:val="000018D0"/>
    <w:rsid w:val="00012ED5"/>
    <w:rsid w:val="00040C3C"/>
    <w:rsid w:val="000D1B81"/>
    <w:rsid w:val="00295511"/>
    <w:rsid w:val="00305F29"/>
    <w:rsid w:val="003477C7"/>
    <w:rsid w:val="00405689"/>
    <w:rsid w:val="0044005C"/>
    <w:rsid w:val="004627E6"/>
    <w:rsid w:val="00467E65"/>
    <w:rsid w:val="004B1EE6"/>
    <w:rsid w:val="004D21E2"/>
    <w:rsid w:val="00522ACB"/>
    <w:rsid w:val="005769B0"/>
    <w:rsid w:val="005F4FB4"/>
    <w:rsid w:val="006539E7"/>
    <w:rsid w:val="006B3BFA"/>
    <w:rsid w:val="006C08F5"/>
    <w:rsid w:val="006E15CC"/>
    <w:rsid w:val="00934050"/>
    <w:rsid w:val="0098490F"/>
    <w:rsid w:val="009902C4"/>
    <w:rsid w:val="009F0293"/>
    <w:rsid w:val="00A570EA"/>
    <w:rsid w:val="00B62A93"/>
    <w:rsid w:val="00B87159"/>
    <w:rsid w:val="00C174D8"/>
    <w:rsid w:val="00CC44C4"/>
    <w:rsid w:val="00D22D57"/>
    <w:rsid w:val="00D965AB"/>
    <w:rsid w:val="00E61916"/>
    <w:rsid w:val="00EB5910"/>
    <w:rsid w:val="00F360A9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D8088-947F-41AD-B7A0-2C40214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30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0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9">
    <w:name w:val="Table Grid"/>
    <w:basedOn w:val="a1"/>
    <w:uiPriority w:val="39"/>
    <w:rsid w:val="0057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7534FF5EC207DA1C8235C61D99C5ACFFEEF3BFDAD78DDF6AE3FB68D5273C592AC715AA77D75A73n2p1N" TargetMode="External"/><Relationship Id="rId13" Type="http://schemas.openxmlformats.org/officeDocument/2006/relationships/hyperlink" Target="consultantplus://offline/ref=F17534FF5EC207DA1C8235C61D99C5ACFEE7F5B1DCD78DDF6AE3FB68D5n2p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7534FF5EC207DA1C8235C61D99C5ACFFEEF3BFDAD78DDF6AE3FB68D5273C592AC715AA77D45972n2p8N" TargetMode="External"/><Relationship Id="rId12" Type="http://schemas.openxmlformats.org/officeDocument/2006/relationships/hyperlink" Target="consultantplus://offline/ref=F17534FF5EC207DA1C8235C61D99C5ACFEE7F2B2DBDC8DDF6AE3FB68D5273C592AC715AA77D75F70n2p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17534FF5EC207DA1C8235C61D99C5ACFEE7F2B2DBDC8DDF6AE3FB68D5273C592AC715AA77D75F70n2p2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7534FF5EC207DA1C8235C61D99C5ACFEE7F2B2DBDC8DDF6AE3FB68D5273C592AC715AA77D75F70n2p2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17534FF5EC207DA1C8235C61D99C5ACFFEEF3BFDAD78DDF6AE3FB68D5273C592AC715A974D7n5p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buhg</cp:lastModifiedBy>
  <cp:revision>6</cp:revision>
  <cp:lastPrinted>2018-08-27T12:31:00Z</cp:lastPrinted>
  <dcterms:created xsi:type="dcterms:W3CDTF">2018-08-27T10:04:00Z</dcterms:created>
  <dcterms:modified xsi:type="dcterms:W3CDTF">2018-08-27T12:47:00Z</dcterms:modified>
</cp:coreProperties>
</file>