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35" w:rsidRDefault="00710135" w:rsidP="00710135">
      <w:pPr>
        <w:suppressAutoHyphens/>
        <w:autoSpaceDE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35" w:rsidRDefault="00710135" w:rsidP="00710135">
      <w:pPr>
        <w:suppressAutoHyphens/>
        <w:autoSpaceDE/>
        <w:adjustRightInd/>
        <w:spacing w:after="200" w:line="276" w:lineRule="auto"/>
        <w:ind w:left="10" w:hanging="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710135" w:rsidRDefault="00710135" w:rsidP="0071013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0135" w:rsidRDefault="00710135" w:rsidP="00710135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0135" w:rsidRPr="00710135" w:rsidRDefault="00710135" w:rsidP="00710135">
      <w:pPr>
        <w:widowControl/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1013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.02.2020</w:t>
      </w:r>
      <w:r w:rsidRPr="0071013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 12</w:t>
      </w:r>
      <w:r w:rsidRPr="00710135">
        <w:rPr>
          <w:rFonts w:ascii="Times New Roman" w:hAnsi="Times New Roman" w:cs="Times New Roman"/>
          <w:b/>
          <w:sz w:val="28"/>
          <w:szCs w:val="28"/>
        </w:rPr>
        <w:t>/02-05</w:t>
      </w:r>
    </w:p>
    <w:p w:rsidR="00710135" w:rsidRPr="00710135" w:rsidRDefault="00710135" w:rsidP="00710135">
      <w:pPr>
        <w:pStyle w:val="a3"/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710135" w:rsidRDefault="00710135" w:rsidP="00710135">
      <w:pPr>
        <w:pStyle w:val="a3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отмене Постановления № 702/02-05</w:t>
      </w:r>
    </w:p>
    <w:p w:rsidR="00710135" w:rsidRDefault="00710135" w:rsidP="00710135">
      <w:pPr>
        <w:pStyle w:val="a3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19.12.2019 года «Об утверждении</w:t>
      </w:r>
    </w:p>
    <w:p w:rsidR="00710135" w:rsidRDefault="00710135" w:rsidP="00710135">
      <w:pPr>
        <w:pStyle w:val="a3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методики проведения конкурсных</w:t>
      </w:r>
    </w:p>
    <w:p w:rsidR="00710135" w:rsidRDefault="00710135" w:rsidP="00710135">
      <w:pPr>
        <w:pStyle w:val="a3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процедур о заключении договора о </w:t>
      </w:r>
    </w:p>
    <w:p w:rsidR="00710135" w:rsidRDefault="00710135" w:rsidP="00710135">
      <w:pPr>
        <w:pStyle w:val="a3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целевом обучении с обязательством</w:t>
      </w:r>
    </w:p>
    <w:p w:rsidR="00710135" w:rsidRDefault="00710135" w:rsidP="00710135">
      <w:pPr>
        <w:pStyle w:val="a3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последующего прохождения </w:t>
      </w:r>
    </w:p>
    <w:p w:rsidR="00710135" w:rsidRPr="00710135" w:rsidRDefault="00710135" w:rsidP="00710135">
      <w:pPr>
        <w:pStyle w:val="a3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муниципальной службы»</w:t>
      </w:r>
    </w:p>
    <w:p w:rsidR="00710135" w:rsidRPr="00710135" w:rsidRDefault="00710135" w:rsidP="00710135">
      <w:pPr>
        <w:rPr>
          <w:rFonts w:ascii="Times New Roman" w:hAnsi="Times New Roman" w:cs="Times New Roman"/>
          <w:sz w:val="28"/>
          <w:szCs w:val="28"/>
        </w:rPr>
      </w:pPr>
    </w:p>
    <w:p w:rsidR="0042505D" w:rsidRDefault="00710135" w:rsidP="0071013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</w:t>
      </w:r>
      <w:r w:rsidR="00D8157C">
        <w:rPr>
          <w:rFonts w:ascii="Times New Roman" w:hAnsi="Times New Roman" w:cs="Times New Roman"/>
          <w:sz w:val="28"/>
          <w:szCs w:val="28"/>
        </w:rPr>
        <w:t xml:space="preserve"> № 131-ФЗ от 06 октября 2003 года</w:t>
      </w:r>
      <w:r w:rsidR="00FF04D8">
        <w:rPr>
          <w:rFonts w:ascii="Times New Roman" w:hAnsi="Times New Roman" w:cs="Times New Roman"/>
          <w:sz w:val="28"/>
          <w:szCs w:val="28"/>
        </w:rPr>
        <w:t xml:space="preserve"> </w:t>
      </w:r>
      <w:r w:rsidR="00D8157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F04D8">
        <w:rPr>
          <w:rFonts w:ascii="Times New Roman" w:hAnsi="Times New Roman" w:cs="Times New Roman"/>
          <w:sz w:val="28"/>
          <w:szCs w:val="28"/>
        </w:rPr>
        <w:t xml:space="preserve">статьёй 28.1 Федерального закона от 02 марта 2007 года № 25-ФЗ «О муниципальной службе в Российской Федерации», частями 12 и 14 статьи 4 Закона Республики Крым от 09 января 2019 года № 564-ЗРК/2019 «О порядке заключения договора о целевом обучении с обязательством последующего прохождения муниципальной службы», руководствуясь Уставом муниципального образования </w:t>
      </w:r>
      <w:proofErr w:type="spellStart"/>
      <w:r w:rsidR="00FF04D8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FF04D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</w:p>
    <w:p w:rsidR="00FF04D8" w:rsidRDefault="00FF04D8" w:rsidP="00FF04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4D8" w:rsidRDefault="00FF04D8" w:rsidP="00FF04D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04D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201F" w:rsidRDefault="00B4201F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Постановление № </w:t>
      </w:r>
      <w:r w:rsidR="00811147">
        <w:rPr>
          <w:rFonts w:ascii="Times New Roman" w:hAnsi="Times New Roman" w:cs="Times New Roman"/>
          <w:sz w:val="28"/>
          <w:szCs w:val="28"/>
        </w:rPr>
        <w:t>702/02-05 от 19.12.2019 года «Об утверждении методики проведения конкурсных процедур о заключении договора о целевом обучении с обязательством последующего прохождения муниципальной службы»</w:t>
      </w:r>
      <w:r w:rsidR="00F4652A">
        <w:rPr>
          <w:rFonts w:ascii="Times New Roman" w:hAnsi="Times New Roman" w:cs="Times New Roman"/>
          <w:sz w:val="28"/>
          <w:szCs w:val="28"/>
        </w:rPr>
        <w:t>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информационном стенде в здании администрации Табачненского сельского поселения и опубликовать на официальном сайте Табачненского сельского поселения Бахчисарайского района Республики Крым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tabachnoe</w:t>
      </w:r>
      <w:proofErr w:type="spellEnd"/>
      <w:r w:rsidRPr="00F4652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Табачненского сельского совета-</w:t>
      </w:r>
    </w:p>
    <w:p w:rsid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Табачненского</w:t>
      </w:r>
    </w:p>
    <w:p w:rsidR="00F4652A" w:rsidRPr="00F4652A" w:rsidRDefault="00F4652A" w:rsidP="00FF04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И.И. Шаповал</w:t>
      </w:r>
      <w:bookmarkStart w:id="0" w:name="_GoBack"/>
      <w:bookmarkEnd w:id="0"/>
    </w:p>
    <w:sectPr w:rsidR="00F4652A" w:rsidRPr="00F4652A" w:rsidSect="007101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35"/>
    <w:rsid w:val="0042505D"/>
    <w:rsid w:val="00710135"/>
    <w:rsid w:val="00811147"/>
    <w:rsid w:val="00B4201F"/>
    <w:rsid w:val="00D8157C"/>
    <w:rsid w:val="00F4652A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7AF2-E207-496F-ABEE-1452001A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1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5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2020-02-10T08:36:00Z</cp:lastPrinted>
  <dcterms:created xsi:type="dcterms:W3CDTF">2020-02-10T07:11:00Z</dcterms:created>
  <dcterms:modified xsi:type="dcterms:W3CDTF">2020-02-10T08:37:00Z</dcterms:modified>
</cp:coreProperties>
</file>