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jc w:val="center"/>
        <w:rPr>
          <w:rFonts w:ascii="Times New Roman" w:eastAsia="Times New Roman" w:hAnsi="Times New Roman"/>
          <w:b/>
          <w:bCs/>
          <w:sz w:val="10"/>
          <w:szCs w:val="10"/>
          <w:lang w:val="uk-UA" w:eastAsia="ru-RU"/>
        </w:rPr>
      </w:pPr>
      <w:r w:rsidRPr="004E6511">
        <w:rPr>
          <w:rFonts w:ascii="Times New Roman" w:eastAsia="Times New Roman" w:hAnsi="Times New Roman"/>
          <w:sz w:val="24"/>
          <w:szCs w:val="24"/>
          <w:lang w:eastAsia="ru-RU"/>
        </w:rPr>
        <w:object w:dxaOrig="840" w:dyaOrig="1005">
          <v:rect id="_x0000_i1025" style="width:39.75pt;height:43.5pt" o:ole="" o:preferrelative="t" stroked="f">
            <v:imagedata r:id="rId8" o:title=""/>
          </v:rect>
          <o:OLEObject Type="Embed" ProgID="StaticMetafile" ShapeID="_x0000_i1025" DrawAspect="Content" ObjectID="_1601446704" r:id="rId9"/>
        </w:object>
      </w:r>
    </w:p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4E6511" w:rsidRPr="004E6511" w:rsidRDefault="004E6511" w:rsidP="004E6511">
      <w:pPr>
        <w:tabs>
          <w:tab w:val="left" w:pos="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РЕСПУБЛІКА КРИМ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РЕСПУБЛИКА КРЫМ                                    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КЪЫРЫМ ДЖУМХУРИЕТИ   БАХЧИСАРАЙСЬКИЙ РАЙОН   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БАХЧИСАРАЙСКИЙ РАЙОН                               БАГЪЧАСАРАЙ БОЛЮГИ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             АДМІНІСТРАЦІЯ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  <w:t xml:space="preserve">                                                                 АДМИНИСТРАЦИЯ                                                 ТАБАЧНОЕ КОЙ</w:t>
      </w:r>
    </w:p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>ТАБАЧНЕНСЬКОГО  СІЛЬСЬКОГО  ПОСЕЛЕННЯ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  <w:t xml:space="preserve">   ТАБАЧНЕНСКОГО СЕЛЬСКОГО ПОСЕЛЕНИЯ   КЪАСАБАСЫНЫНЪ ИДАРЕСИ</w:t>
      </w:r>
      <w:r w:rsidR="00B90505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524.7pt;height:1.5pt" o:hralign="center" o:hrstd="t" o:hrnoshade="t" o:hr="t" fillcolor="black" stroked="f"/>
        </w:pict>
      </w:r>
    </w:p>
    <w:p w:rsidR="004E6511" w:rsidRPr="004E6511" w:rsidRDefault="004E6511" w:rsidP="004E651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ул.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им.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Н.Г.Сотника,13,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с.Табачное, Бахчисарайский район,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298430,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тел./факс 98-2-17,98-2-30, 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tabachnoe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sovet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bahcn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rk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gov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:rsidR="004E6511" w:rsidRDefault="004E6511" w:rsidP="004E6511">
      <w:pPr>
        <w:spacing w:after="0"/>
      </w:pPr>
    </w:p>
    <w:p w:rsidR="00836CDB" w:rsidRDefault="005A1D65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ПОСТАНОВЛЕНИЕ</w:t>
      </w:r>
      <w:r w:rsidR="004E6511">
        <w:rPr>
          <w:rFonts w:ascii="Times New Roman" w:hAnsi="Times New Roman"/>
          <w:b/>
          <w:sz w:val="28"/>
          <w:szCs w:val="28"/>
        </w:rPr>
        <w:t xml:space="preserve"> № </w:t>
      </w:r>
      <w:r w:rsidR="006319BE">
        <w:rPr>
          <w:rFonts w:ascii="Times New Roman" w:hAnsi="Times New Roman"/>
          <w:b/>
          <w:sz w:val="28"/>
          <w:szCs w:val="28"/>
        </w:rPr>
        <w:t>52/03-03</w:t>
      </w:r>
    </w:p>
    <w:p w:rsidR="009F3C68" w:rsidRDefault="009F3C68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1D65" w:rsidRPr="009170D7" w:rsidRDefault="00246F72" w:rsidP="00836CD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319BE">
        <w:rPr>
          <w:rFonts w:ascii="Times New Roman" w:hAnsi="Times New Roman"/>
          <w:b/>
          <w:sz w:val="28"/>
          <w:szCs w:val="28"/>
        </w:rPr>
        <w:t>10</w:t>
      </w:r>
      <w:r w:rsidR="005A1D65" w:rsidRPr="009170D7">
        <w:rPr>
          <w:rFonts w:ascii="Times New Roman" w:hAnsi="Times New Roman"/>
          <w:b/>
          <w:sz w:val="28"/>
          <w:szCs w:val="28"/>
        </w:rPr>
        <w:t>»</w:t>
      </w:r>
      <w:r w:rsidR="00697F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697FB6">
        <w:rPr>
          <w:rFonts w:ascii="Times New Roman" w:hAnsi="Times New Roman"/>
          <w:b/>
          <w:sz w:val="28"/>
          <w:szCs w:val="28"/>
        </w:rPr>
        <w:t xml:space="preserve"> 201</w:t>
      </w:r>
      <w:r w:rsidR="006319BE">
        <w:rPr>
          <w:rFonts w:ascii="Times New Roman" w:hAnsi="Times New Roman"/>
          <w:b/>
          <w:sz w:val="28"/>
          <w:szCs w:val="28"/>
        </w:rPr>
        <w:t>8</w:t>
      </w:r>
      <w:r w:rsidR="00836CDB">
        <w:rPr>
          <w:rFonts w:ascii="Times New Roman" w:hAnsi="Times New Roman"/>
          <w:b/>
          <w:sz w:val="28"/>
          <w:szCs w:val="28"/>
        </w:rPr>
        <w:t xml:space="preserve"> г. </w:t>
      </w:r>
      <w:r w:rsidR="009F3C6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F3C68">
        <w:rPr>
          <w:rFonts w:ascii="Times New Roman" w:hAnsi="Times New Roman"/>
          <w:b/>
          <w:sz w:val="28"/>
          <w:szCs w:val="28"/>
        </w:rPr>
        <w:t xml:space="preserve"> </w:t>
      </w:r>
      <w:r w:rsidR="007F1422">
        <w:rPr>
          <w:rFonts w:ascii="Times New Roman" w:hAnsi="Times New Roman"/>
          <w:b/>
          <w:sz w:val="28"/>
          <w:szCs w:val="28"/>
        </w:rPr>
        <w:t xml:space="preserve"> с. Табачное</w:t>
      </w:r>
    </w:p>
    <w:p w:rsidR="009F3C68" w:rsidRDefault="009F3C68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2D04" w:rsidRDefault="005A1D65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0D7">
        <w:rPr>
          <w:rFonts w:ascii="Times New Roman" w:hAnsi="Times New Roman"/>
          <w:i/>
          <w:sz w:val="28"/>
          <w:szCs w:val="28"/>
        </w:rPr>
        <w:t>«</w:t>
      </w:r>
      <w:r w:rsidR="00697FB6">
        <w:rPr>
          <w:rFonts w:ascii="Times New Roman" w:hAnsi="Times New Roman"/>
          <w:i/>
          <w:sz w:val="28"/>
          <w:szCs w:val="28"/>
        </w:rPr>
        <w:t xml:space="preserve">Об утверждении </w:t>
      </w:r>
      <w:r w:rsidR="00B665AB">
        <w:rPr>
          <w:rFonts w:ascii="Times New Roman" w:hAnsi="Times New Roman"/>
          <w:i/>
          <w:sz w:val="28"/>
          <w:szCs w:val="28"/>
        </w:rPr>
        <w:t>порядка</w:t>
      </w:r>
      <w:r w:rsidR="00AB410F">
        <w:rPr>
          <w:rFonts w:ascii="Times New Roman" w:hAnsi="Times New Roman"/>
          <w:i/>
          <w:sz w:val="28"/>
          <w:szCs w:val="28"/>
        </w:rPr>
        <w:t xml:space="preserve"> и методики</w:t>
      </w:r>
      <w:r w:rsidR="00B665AB">
        <w:rPr>
          <w:rFonts w:ascii="Times New Roman" w:hAnsi="Times New Roman"/>
          <w:i/>
          <w:sz w:val="28"/>
          <w:szCs w:val="28"/>
        </w:rPr>
        <w:t xml:space="preserve"> определения</w:t>
      </w:r>
    </w:p>
    <w:p w:rsidR="00B665AB" w:rsidRDefault="00747A4B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объема </w:t>
      </w:r>
      <w:r w:rsidR="00B665AB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ежбюджетных</w:t>
      </w:r>
      <w:r w:rsidR="00B665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трансфертов, передаваемых</w:t>
      </w:r>
    </w:p>
    <w:p w:rsidR="00BF3053" w:rsidRDefault="00BF3053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201</w:t>
      </w:r>
      <w:r w:rsidR="006319BE">
        <w:rPr>
          <w:rFonts w:ascii="Times New Roman" w:hAnsi="Times New Roman"/>
          <w:i/>
          <w:sz w:val="28"/>
          <w:szCs w:val="28"/>
        </w:rPr>
        <w:t>9</w:t>
      </w:r>
      <w:r w:rsidR="00747A4B">
        <w:rPr>
          <w:rFonts w:ascii="Times New Roman" w:hAnsi="Times New Roman"/>
          <w:i/>
          <w:sz w:val="28"/>
          <w:szCs w:val="28"/>
        </w:rPr>
        <w:t xml:space="preserve"> год</w:t>
      </w:r>
      <w:r>
        <w:rPr>
          <w:rFonts w:ascii="Times New Roman" w:hAnsi="Times New Roman"/>
          <w:i/>
          <w:sz w:val="28"/>
          <w:szCs w:val="28"/>
        </w:rPr>
        <w:t xml:space="preserve"> и плановых периодах </w:t>
      </w:r>
      <w:r w:rsidR="006319BE">
        <w:rPr>
          <w:rFonts w:ascii="Times New Roman" w:hAnsi="Times New Roman"/>
          <w:i/>
          <w:sz w:val="28"/>
          <w:szCs w:val="28"/>
        </w:rPr>
        <w:t>2020-2021</w:t>
      </w:r>
      <w:r>
        <w:rPr>
          <w:rFonts w:ascii="Times New Roman" w:hAnsi="Times New Roman"/>
          <w:i/>
          <w:sz w:val="28"/>
          <w:szCs w:val="28"/>
        </w:rPr>
        <w:t xml:space="preserve"> год</w:t>
      </w:r>
      <w:r w:rsidR="000F0DCE">
        <w:rPr>
          <w:rFonts w:ascii="Times New Roman" w:hAnsi="Times New Roman"/>
          <w:i/>
          <w:sz w:val="28"/>
          <w:szCs w:val="28"/>
        </w:rPr>
        <w:t>ов</w:t>
      </w:r>
    </w:p>
    <w:p w:rsidR="00B665AB" w:rsidRDefault="00747A4B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из</w:t>
      </w:r>
      <w:r w:rsidR="00B665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бюджета </w:t>
      </w:r>
      <w:r w:rsidR="00B665AB">
        <w:rPr>
          <w:rFonts w:ascii="Times New Roman" w:hAnsi="Times New Roman"/>
          <w:i/>
          <w:sz w:val="28"/>
          <w:szCs w:val="28"/>
        </w:rPr>
        <w:t>Табачненского сельского</w:t>
      </w:r>
    </w:p>
    <w:p w:rsidR="00B665AB" w:rsidRDefault="00747A4B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поселения в бюджет</w:t>
      </w:r>
      <w:r w:rsidR="00B665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Бахчисарайского</w:t>
      </w:r>
      <w:r w:rsidR="00B665AB">
        <w:rPr>
          <w:rFonts w:ascii="Times New Roman" w:hAnsi="Times New Roman"/>
          <w:i/>
          <w:sz w:val="28"/>
          <w:szCs w:val="28"/>
        </w:rPr>
        <w:t xml:space="preserve"> </w:t>
      </w:r>
      <w:r w:rsidR="00AB410F">
        <w:rPr>
          <w:rFonts w:ascii="Times New Roman" w:hAnsi="Times New Roman"/>
          <w:i/>
          <w:sz w:val="28"/>
          <w:szCs w:val="28"/>
        </w:rPr>
        <w:t>района</w:t>
      </w:r>
    </w:p>
    <w:p w:rsidR="00AB410F" w:rsidRDefault="00AB410F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Республики Крым</w:t>
      </w:r>
      <w:r w:rsidR="00747A4B">
        <w:rPr>
          <w:rFonts w:ascii="Times New Roman" w:hAnsi="Times New Roman"/>
          <w:i/>
          <w:sz w:val="28"/>
          <w:szCs w:val="28"/>
        </w:rPr>
        <w:t xml:space="preserve"> на</w:t>
      </w:r>
      <w:r w:rsidR="00B665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осуществление части</w:t>
      </w:r>
    </w:p>
    <w:p w:rsidR="00AB410F" w:rsidRDefault="00747A4B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переданных полномочий</w:t>
      </w:r>
      <w:r w:rsidR="00AB410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решению</w:t>
      </w:r>
      <w:r w:rsidR="00B665AB">
        <w:rPr>
          <w:rFonts w:ascii="Times New Roman" w:hAnsi="Times New Roman"/>
          <w:i/>
          <w:sz w:val="28"/>
          <w:szCs w:val="28"/>
        </w:rPr>
        <w:t xml:space="preserve"> вопросов</w:t>
      </w:r>
    </w:p>
    <w:p w:rsidR="00747A4B" w:rsidRPr="009170D7" w:rsidRDefault="00747A4B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местного значения»</w:t>
      </w:r>
    </w:p>
    <w:p w:rsidR="00443F64" w:rsidRPr="009170D7" w:rsidRDefault="00443F64" w:rsidP="00FA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64" w:rsidRPr="00DE593A" w:rsidRDefault="00443F64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В соответствии с </w:t>
      </w:r>
      <w:r w:rsidR="00AB410F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Табачненского сельского поселения Бахчисарайского района Республики </w:t>
      </w:r>
      <w:r w:rsidR="00FD0720">
        <w:rPr>
          <w:rFonts w:ascii="Times New Roman" w:hAnsi="Times New Roman"/>
          <w:sz w:val="28"/>
          <w:szCs w:val="28"/>
        </w:rPr>
        <w:t>Крым.</w:t>
      </w:r>
    </w:p>
    <w:p w:rsidR="009F3C68" w:rsidRDefault="009F3C68" w:rsidP="00FA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3F64" w:rsidRPr="009170D7" w:rsidRDefault="00FA55AA" w:rsidP="00FA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ПОСТАНОВЛЯЕТ:</w:t>
      </w:r>
    </w:p>
    <w:p w:rsidR="00443F64" w:rsidRPr="009170D7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3F64" w:rsidRPr="009170D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прилагаемый</w:t>
      </w:r>
      <w:r w:rsidR="00DE5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и методику</w:t>
      </w:r>
      <w:r w:rsidR="00A41BFF">
        <w:rPr>
          <w:rFonts w:ascii="Times New Roman" w:hAnsi="Times New Roman"/>
          <w:sz w:val="28"/>
          <w:szCs w:val="28"/>
        </w:rPr>
        <w:t xml:space="preserve"> </w:t>
      </w:r>
      <w:r w:rsidRPr="009F3C68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объема </w:t>
      </w:r>
      <w:r w:rsidRPr="009F3C68">
        <w:rPr>
          <w:rFonts w:ascii="Times New Roman" w:hAnsi="Times New Roman"/>
          <w:sz w:val="28"/>
          <w:szCs w:val="28"/>
        </w:rPr>
        <w:t>межбюджетных трансфертов, 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F3053">
        <w:rPr>
          <w:rFonts w:ascii="Times New Roman" w:hAnsi="Times New Roman"/>
          <w:sz w:val="28"/>
          <w:szCs w:val="28"/>
        </w:rPr>
        <w:t>в 20</w:t>
      </w:r>
      <w:r w:rsidR="006319BE">
        <w:rPr>
          <w:rFonts w:ascii="Times New Roman" w:hAnsi="Times New Roman"/>
          <w:sz w:val="28"/>
          <w:szCs w:val="28"/>
        </w:rPr>
        <w:t>19</w:t>
      </w:r>
      <w:r w:rsidRPr="009F3C68">
        <w:rPr>
          <w:rFonts w:ascii="Times New Roman" w:hAnsi="Times New Roman"/>
          <w:sz w:val="28"/>
          <w:szCs w:val="28"/>
        </w:rPr>
        <w:t xml:space="preserve"> году</w:t>
      </w:r>
      <w:r w:rsidR="00BF3053">
        <w:rPr>
          <w:rFonts w:ascii="Times New Roman" w:hAnsi="Times New Roman"/>
          <w:sz w:val="28"/>
          <w:szCs w:val="28"/>
        </w:rPr>
        <w:t xml:space="preserve"> и плановых периодах </w:t>
      </w:r>
      <w:r w:rsidR="006319BE">
        <w:rPr>
          <w:rFonts w:ascii="Times New Roman" w:hAnsi="Times New Roman"/>
          <w:sz w:val="28"/>
          <w:szCs w:val="28"/>
        </w:rPr>
        <w:t>2020-2021</w:t>
      </w:r>
      <w:r w:rsidR="00BF3053">
        <w:rPr>
          <w:rFonts w:ascii="Times New Roman" w:hAnsi="Times New Roman"/>
          <w:sz w:val="28"/>
          <w:szCs w:val="28"/>
        </w:rPr>
        <w:t xml:space="preserve"> годах</w:t>
      </w:r>
      <w:r w:rsidRPr="009F3C68">
        <w:rPr>
          <w:rFonts w:ascii="Times New Roman" w:hAnsi="Times New Roman"/>
          <w:sz w:val="28"/>
          <w:szCs w:val="28"/>
        </w:rPr>
        <w:t xml:space="preserve"> из б</w:t>
      </w:r>
      <w:r>
        <w:rPr>
          <w:rFonts w:ascii="Times New Roman" w:hAnsi="Times New Roman"/>
          <w:sz w:val="28"/>
          <w:szCs w:val="28"/>
        </w:rPr>
        <w:t xml:space="preserve">юджета Табачненского сельского </w:t>
      </w:r>
      <w:r w:rsidRPr="009F3C68">
        <w:rPr>
          <w:rFonts w:ascii="Times New Roman" w:hAnsi="Times New Roman"/>
          <w:sz w:val="28"/>
          <w:szCs w:val="28"/>
        </w:rPr>
        <w:t xml:space="preserve">поселения в бюджет Бахчисарайского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9F3C68">
        <w:rPr>
          <w:rFonts w:ascii="Times New Roman" w:hAnsi="Times New Roman"/>
          <w:sz w:val="28"/>
          <w:szCs w:val="28"/>
        </w:rPr>
        <w:t>Республики Крым на осуществление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68">
        <w:rPr>
          <w:rFonts w:ascii="Times New Roman" w:hAnsi="Times New Roman"/>
          <w:sz w:val="28"/>
          <w:szCs w:val="28"/>
        </w:rPr>
        <w:t>переданных полномочий по решению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C68">
        <w:rPr>
          <w:rFonts w:ascii="Times New Roman" w:hAnsi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/>
          <w:sz w:val="28"/>
          <w:szCs w:val="28"/>
        </w:rPr>
        <w:t>согласно приложений</w:t>
      </w:r>
      <w:r w:rsidR="006319BE">
        <w:rPr>
          <w:rFonts w:ascii="Times New Roman" w:hAnsi="Times New Roman"/>
          <w:sz w:val="28"/>
          <w:szCs w:val="28"/>
        </w:rPr>
        <w:t xml:space="preserve"> (Приложение</w:t>
      </w:r>
      <w:r w:rsidR="005A1D65" w:rsidRPr="009170D7">
        <w:rPr>
          <w:rFonts w:ascii="Times New Roman" w:hAnsi="Times New Roman"/>
          <w:sz w:val="28"/>
          <w:szCs w:val="28"/>
        </w:rPr>
        <w:t xml:space="preserve"> 1</w:t>
      </w:r>
      <w:r w:rsidR="006319BE">
        <w:rPr>
          <w:rFonts w:ascii="Times New Roman" w:hAnsi="Times New Roman"/>
          <w:sz w:val="28"/>
          <w:szCs w:val="28"/>
        </w:rPr>
        <w:t>, Приложение 2</w:t>
      </w:r>
      <w:r w:rsidR="005A1D65" w:rsidRPr="009170D7">
        <w:rPr>
          <w:rFonts w:ascii="Times New Roman" w:hAnsi="Times New Roman"/>
          <w:sz w:val="28"/>
          <w:szCs w:val="28"/>
        </w:rPr>
        <w:t>)</w:t>
      </w:r>
      <w:r w:rsidR="00443F64" w:rsidRPr="009170D7">
        <w:rPr>
          <w:rFonts w:ascii="Times New Roman" w:hAnsi="Times New Roman"/>
          <w:sz w:val="28"/>
          <w:szCs w:val="28"/>
        </w:rPr>
        <w:t>.</w:t>
      </w:r>
    </w:p>
    <w:p w:rsidR="00A41BFF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1BFF" w:rsidRPr="00A41BFF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</w:t>
      </w:r>
      <w:r w:rsidR="00A41BFF">
        <w:rPr>
          <w:rFonts w:ascii="Times New Roman" w:hAnsi="Times New Roman"/>
          <w:sz w:val="28"/>
          <w:szCs w:val="28"/>
        </w:rPr>
        <w:t>Табачненского</w:t>
      </w:r>
      <w:r w:rsidR="00A41BFF" w:rsidRPr="00A41BFF">
        <w:rPr>
          <w:rFonts w:ascii="Times New Roman" w:hAnsi="Times New Roman"/>
          <w:sz w:val="28"/>
          <w:szCs w:val="28"/>
        </w:rPr>
        <w:t xml:space="preserve"> сельского поселения и опубликова</w:t>
      </w:r>
      <w:r w:rsidR="00A41BFF">
        <w:rPr>
          <w:rFonts w:ascii="Times New Roman" w:hAnsi="Times New Roman"/>
          <w:sz w:val="28"/>
          <w:szCs w:val="28"/>
        </w:rPr>
        <w:t>ть на официальном сайте (</w:t>
      </w:r>
      <w:r w:rsidR="00A41BFF">
        <w:rPr>
          <w:rFonts w:ascii="Times New Roman" w:hAnsi="Times New Roman"/>
          <w:sz w:val="28"/>
          <w:szCs w:val="28"/>
          <w:lang w:val="en-US"/>
        </w:rPr>
        <w:t>tabachnoe</w:t>
      </w:r>
      <w:r w:rsidR="00A41BFF" w:rsidRPr="00A41BFF">
        <w:rPr>
          <w:rFonts w:ascii="Times New Roman" w:hAnsi="Times New Roman"/>
          <w:sz w:val="28"/>
          <w:szCs w:val="28"/>
        </w:rPr>
        <w:t>.</w:t>
      </w:r>
      <w:r w:rsidR="00A41BFF">
        <w:rPr>
          <w:rFonts w:ascii="Times New Roman" w:hAnsi="Times New Roman"/>
          <w:sz w:val="28"/>
          <w:szCs w:val="28"/>
          <w:lang w:val="en-US"/>
        </w:rPr>
        <w:t>su</w:t>
      </w:r>
      <w:r w:rsidR="00A41BFF" w:rsidRPr="00A41BFF">
        <w:rPr>
          <w:rFonts w:ascii="Times New Roman" w:hAnsi="Times New Roman"/>
          <w:sz w:val="28"/>
          <w:szCs w:val="28"/>
        </w:rPr>
        <w:t xml:space="preserve">) </w:t>
      </w:r>
      <w:r w:rsidR="00A41BFF">
        <w:rPr>
          <w:rFonts w:ascii="Times New Roman" w:hAnsi="Times New Roman"/>
          <w:sz w:val="28"/>
          <w:szCs w:val="28"/>
        </w:rPr>
        <w:t>Табачненского</w:t>
      </w:r>
      <w:r w:rsidR="00A41BFF" w:rsidRPr="00A41BFF">
        <w:rPr>
          <w:rFonts w:ascii="Times New Roman" w:hAnsi="Times New Roman"/>
          <w:sz w:val="28"/>
          <w:szCs w:val="28"/>
        </w:rPr>
        <w:t xml:space="preserve"> сельского поселения Бахчисар</w:t>
      </w:r>
      <w:r w:rsidR="00A41BFF">
        <w:rPr>
          <w:rFonts w:ascii="Times New Roman" w:hAnsi="Times New Roman"/>
          <w:sz w:val="28"/>
          <w:szCs w:val="28"/>
        </w:rPr>
        <w:t>айского района Республики Крым.</w:t>
      </w:r>
    </w:p>
    <w:p w:rsidR="005A1D65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43F64" w:rsidRPr="009170D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41BFF">
        <w:rPr>
          <w:rFonts w:ascii="Times New Roman" w:hAnsi="Times New Roman"/>
          <w:sz w:val="28"/>
          <w:szCs w:val="28"/>
        </w:rPr>
        <w:t>оставляю за собой.</w:t>
      </w:r>
    </w:p>
    <w:p w:rsidR="00A41BFF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1BF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F0DCE" w:rsidRDefault="000F0DCE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0F0DCE" w:rsidTr="000F0DCE">
        <w:tc>
          <w:tcPr>
            <w:tcW w:w="4956" w:type="dxa"/>
          </w:tcPr>
          <w:p w:rsidR="000F0DCE" w:rsidRDefault="000F0DCE" w:rsidP="000F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DCE">
              <w:rPr>
                <w:rFonts w:ascii="Times New Roman" w:hAnsi="Times New Roman"/>
                <w:sz w:val="28"/>
                <w:szCs w:val="28"/>
              </w:rPr>
              <w:t xml:space="preserve">Председатель Табачненского сельского совета – глава администрации Табачненского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956" w:type="dxa"/>
          </w:tcPr>
          <w:p w:rsidR="000F0DCE" w:rsidRDefault="000F0DCE" w:rsidP="009F3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DCE" w:rsidRDefault="000F0DCE" w:rsidP="009F3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DCE" w:rsidRDefault="000F0DCE" w:rsidP="000F0D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0DCE">
              <w:rPr>
                <w:rFonts w:ascii="Times New Roman" w:hAnsi="Times New Roman"/>
                <w:sz w:val="28"/>
                <w:szCs w:val="28"/>
              </w:rPr>
              <w:t>.И.Шаповал</w:t>
            </w:r>
          </w:p>
        </w:tc>
      </w:tr>
    </w:tbl>
    <w:p w:rsidR="000F0DCE" w:rsidRPr="009170D7" w:rsidRDefault="000F0DCE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D65" w:rsidRDefault="005A1D65" w:rsidP="005A1D6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d"/>
        <w:tblW w:w="5674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3278"/>
      </w:tblGrid>
      <w:tr w:rsidR="006319BE" w:rsidRPr="000F0DCE" w:rsidTr="000F0DCE">
        <w:tc>
          <w:tcPr>
            <w:tcW w:w="2396" w:type="dxa"/>
          </w:tcPr>
          <w:p w:rsidR="006319BE" w:rsidRPr="000F0DCE" w:rsidRDefault="006319BE" w:rsidP="00823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319BE" w:rsidRPr="000F0DCE" w:rsidRDefault="006319BE" w:rsidP="0082304A">
            <w:pPr>
              <w:rPr>
                <w:rFonts w:ascii="Times New Roman" w:hAnsi="Times New Roman"/>
                <w:sz w:val="24"/>
                <w:szCs w:val="24"/>
              </w:rPr>
            </w:pPr>
            <w:r w:rsidRPr="000F0DC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6319BE" w:rsidRPr="000F0DCE" w:rsidRDefault="006319BE" w:rsidP="0082304A">
            <w:pPr>
              <w:rPr>
                <w:rFonts w:ascii="Times New Roman" w:hAnsi="Times New Roman"/>
                <w:sz w:val="24"/>
                <w:szCs w:val="24"/>
              </w:rPr>
            </w:pPr>
            <w:r w:rsidRPr="000F0DCE">
              <w:rPr>
                <w:rFonts w:ascii="Times New Roman" w:hAnsi="Times New Roman"/>
                <w:sz w:val="24"/>
                <w:szCs w:val="24"/>
              </w:rPr>
              <w:t>К Постановлению №52/03-03 от 10.10.2018г</w:t>
            </w:r>
          </w:p>
        </w:tc>
      </w:tr>
    </w:tbl>
    <w:p w:rsidR="0082304A" w:rsidRPr="00246F72" w:rsidRDefault="0082304A" w:rsidP="008230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304A" w:rsidRPr="00246F72" w:rsidRDefault="0082304A" w:rsidP="0082304A">
      <w:pPr>
        <w:spacing w:after="0"/>
        <w:rPr>
          <w:rFonts w:ascii="Times New Roman" w:hAnsi="Times New Roman"/>
          <w:b/>
          <w:sz w:val="28"/>
          <w:szCs w:val="28"/>
        </w:rPr>
      </w:pPr>
      <w:r w:rsidRPr="00246F7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Порядок</w:t>
      </w:r>
    </w:p>
    <w:p w:rsidR="0082304A" w:rsidRPr="00246F72" w:rsidRDefault="0082304A" w:rsidP="0082304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F72">
        <w:rPr>
          <w:rFonts w:ascii="Times New Roman" w:hAnsi="Times New Roman"/>
          <w:b/>
          <w:sz w:val="28"/>
          <w:szCs w:val="28"/>
          <w:lang w:eastAsia="ru-RU"/>
        </w:rPr>
        <w:t>определения объема межбюджетных трансфертов, необходимых для осуществления части передаваемых полномочий</w:t>
      </w:r>
    </w:p>
    <w:p w:rsidR="0082304A" w:rsidRPr="00246F72" w:rsidRDefault="0082304A" w:rsidP="008230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304A" w:rsidRPr="00246F72" w:rsidRDefault="0082304A" w:rsidP="0082304A">
      <w:pPr>
        <w:pStyle w:val="22"/>
        <w:keepNext/>
        <w:keepLines/>
        <w:shd w:val="clear" w:color="auto" w:fill="auto"/>
        <w:spacing w:before="0" w:line="240" w:lineRule="auto"/>
        <w:ind w:left="3900"/>
        <w:rPr>
          <w:rFonts w:ascii="Times New Roman" w:hAnsi="Times New Roman"/>
          <w:b/>
          <w:bCs/>
          <w:sz w:val="28"/>
          <w:szCs w:val="28"/>
        </w:rPr>
      </w:pPr>
      <w:bookmarkStart w:id="1" w:name="bookmark3"/>
      <w:r w:rsidRPr="00246F72">
        <w:rPr>
          <w:rFonts w:ascii="Times New Roman" w:hAnsi="Times New Roman"/>
          <w:b/>
          <w:sz w:val="28"/>
          <w:szCs w:val="28"/>
        </w:rPr>
        <w:t>I. Общие положения</w:t>
      </w:r>
      <w:bookmarkEnd w:id="1"/>
    </w:p>
    <w:p w:rsidR="0082304A" w:rsidRPr="00246F72" w:rsidRDefault="0082304A" w:rsidP="006319BE">
      <w:pPr>
        <w:autoSpaceDE w:val="0"/>
        <w:autoSpaceDN w:val="0"/>
        <w:adjustRightInd w:val="0"/>
        <w:spacing w:after="2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F72">
        <w:rPr>
          <w:rFonts w:ascii="Times New Roman" w:hAnsi="Times New Roman"/>
          <w:sz w:val="28"/>
          <w:szCs w:val="28"/>
        </w:rPr>
        <w:t xml:space="preserve">     1.1. Порядок </w:t>
      </w:r>
      <w:r w:rsidRPr="00246F72">
        <w:rPr>
          <w:rFonts w:ascii="Times New Roman" w:hAnsi="Times New Roman"/>
          <w:sz w:val="28"/>
          <w:szCs w:val="28"/>
          <w:lang w:eastAsia="ru-RU"/>
        </w:rPr>
        <w:t>определения объема межбюджетных трансфертов,</w:t>
      </w:r>
      <w:r w:rsidR="006319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6F72">
        <w:rPr>
          <w:rFonts w:ascii="Times New Roman" w:hAnsi="Times New Roman"/>
          <w:sz w:val="28"/>
          <w:szCs w:val="28"/>
          <w:lang w:eastAsia="ru-RU"/>
        </w:rPr>
        <w:t>необходимых для осуществления части передаваемых полномочий</w:t>
      </w:r>
      <w:r w:rsidRPr="00246F72">
        <w:rPr>
          <w:rFonts w:ascii="Times New Roman" w:hAnsi="Times New Roman"/>
          <w:sz w:val="28"/>
          <w:szCs w:val="28"/>
        </w:rPr>
        <w:t xml:space="preserve"> (далее - Порядок) разработан в целях установления методики расчета, порядка перечисления указанных трансфертов и использования средств бюджета Табачненского сельского поселения Бахчисарайского района Республики Крым направляемых на финансовое обеспечение осуществления части переданных полномочий по решению вопросов местного значения (далее - межбюджетных трансфертов).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442"/>
          <w:tab w:val="left" w:pos="9356"/>
          <w:tab w:val="left" w:pos="9781"/>
        </w:tabs>
        <w:spacing w:before="0" w:after="2" w:line="240" w:lineRule="auto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</w:rPr>
        <w:t xml:space="preserve">                  1.2. Межбюджетные трансферты из бюджета </w:t>
      </w:r>
      <w:r>
        <w:rPr>
          <w:rFonts w:ascii="Times New Roman" w:hAnsi="Times New Roman"/>
          <w:sz w:val="28"/>
          <w:szCs w:val="28"/>
        </w:rPr>
        <w:t xml:space="preserve">Табачненского сельского поселения Бахчисарайского района Республики Крым </w:t>
      </w:r>
      <w:r w:rsidRPr="00933213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на осуществление части переданных полномочий по решению вопросов местного значения предусматриваются в бюджете </w:t>
      </w:r>
      <w:r>
        <w:rPr>
          <w:rFonts w:ascii="Times New Roman" w:hAnsi="Times New Roman"/>
          <w:sz w:val="28"/>
          <w:szCs w:val="28"/>
        </w:rPr>
        <w:t xml:space="preserve">Табачненского сельского поселения Бахчисарайского района Республики Крым </w:t>
      </w:r>
      <w:r w:rsidRPr="00933213">
        <w:rPr>
          <w:rFonts w:ascii="Times New Roman" w:hAnsi="Times New Roman"/>
          <w:sz w:val="28"/>
          <w:szCs w:val="28"/>
        </w:rPr>
        <w:t xml:space="preserve">на очередной финансовый год в объемах, утвержденных решением о бюджете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9E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на очередной финансовый год, и предоставляются за счет доходов бюджета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9E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на основании заключенных соглашений между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9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9E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 и администрацией 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>.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560"/>
          <w:tab w:val="left" w:pos="9639"/>
          <w:tab w:val="left" w:pos="9781"/>
        </w:tabs>
        <w:spacing w:before="0" w:after="2" w:line="240" w:lineRule="auto"/>
        <w:ind w:left="142" w:right="-2" w:firstLine="709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</w:rPr>
        <w:t xml:space="preserve">1.3. Межбюджетные трансферты из бюджета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9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выделяются на осуществление части переданных полномочий по решению следующих вопросов местного значения: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284"/>
          <w:tab w:val="left" w:pos="1418"/>
          <w:tab w:val="left" w:pos="1605"/>
        </w:tabs>
        <w:spacing w:before="0" w:after="2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319B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3213">
        <w:rPr>
          <w:rFonts w:ascii="Times New Roman" w:hAnsi="Times New Roman"/>
          <w:sz w:val="28"/>
          <w:szCs w:val="28"/>
        </w:rPr>
        <w:t xml:space="preserve">1.3.2 </w:t>
      </w:r>
      <w:r w:rsidRPr="001B5363"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B5363">
        <w:rPr>
          <w:rFonts w:ascii="Times New Roman" w:hAnsi="Times New Roman"/>
          <w:color w:val="000000"/>
          <w:sz w:val="28"/>
          <w:szCs w:val="28"/>
        </w:rPr>
        <w:t xml:space="preserve">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82304A" w:rsidRPr="00933213" w:rsidRDefault="0082304A" w:rsidP="006319BE">
      <w:pPr>
        <w:pStyle w:val="50"/>
        <w:shd w:val="clear" w:color="auto" w:fill="auto"/>
        <w:spacing w:before="0" w:after="2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2304A" w:rsidRPr="00933213" w:rsidRDefault="0082304A" w:rsidP="006319BE">
      <w:pPr>
        <w:pStyle w:val="50"/>
        <w:shd w:val="clear" w:color="auto" w:fill="auto"/>
        <w:spacing w:before="0" w:after="2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213">
        <w:rPr>
          <w:rFonts w:ascii="Times New Roman" w:hAnsi="Times New Roman"/>
          <w:b/>
          <w:sz w:val="28"/>
          <w:szCs w:val="28"/>
        </w:rPr>
        <w:t>II. Условия и порядок перечисления межбюджетных трансфертов</w:t>
      </w:r>
    </w:p>
    <w:p w:rsidR="0082304A" w:rsidRPr="00060C5A" w:rsidRDefault="0082304A" w:rsidP="006319BE">
      <w:pPr>
        <w:pStyle w:val="1"/>
        <w:shd w:val="clear" w:color="auto" w:fill="auto"/>
        <w:tabs>
          <w:tab w:val="left" w:pos="1485"/>
        </w:tabs>
        <w:spacing w:before="0" w:after="2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2.1</w:t>
      </w:r>
      <w:r w:rsidRPr="00060C5A">
        <w:rPr>
          <w:rFonts w:ascii="Times New Roman" w:hAnsi="Times New Roman"/>
          <w:sz w:val="28"/>
          <w:szCs w:val="28"/>
        </w:rPr>
        <w:t xml:space="preserve">. Предоставление межбюджетных трансфертов осуществляется в пределах бюджетных ассигнований и лимитов бюджетных обязательств </w:t>
      </w:r>
      <w:r w:rsidRPr="00060C5A">
        <w:rPr>
          <w:rFonts w:ascii="Times New Roman" w:hAnsi="Times New Roman"/>
          <w:sz w:val="28"/>
          <w:szCs w:val="28"/>
        </w:rPr>
        <w:br/>
        <w:t xml:space="preserve">на цели, указанные в Соглашении между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9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9E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 и администрацией бахчисарайского района Республики Крым</w:t>
      </w:r>
      <w:r w:rsidRPr="00060C5A">
        <w:rPr>
          <w:rFonts w:ascii="Times New Roman" w:hAnsi="Times New Roman"/>
          <w:sz w:val="28"/>
          <w:szCs w:val="28"/>
        </w:rPr>
        <w:t>.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40" w:right="20" w:firstLine="740"/>
        <w:jc w:val="both"/>
        <w:rPr>
          <w:rFonts w:ascii="Times New Roman" w:hAnsi="Times New Roman"/>
          <w:sz w:val="28"/>
          <w:szCs w:val="28"/>
        </w:rPr>
      </w:pP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40" w:right="20" w:firstLine="7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3278"/>
      </w:tblGrid>
      <w:tr w:rsidR="000F0DCE" w:rsidTr="000F0DCE">
        <w:tc>
          <w:tcPr>
            <w:tcW w:w="4956" w:type="dxa"/>
          </w:tcPr>
          <w:p w:rsidR="000F0DCE" w:rsidRDefault="000F0DCE" w:rsidP="002745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0F0DCE" w:rsidRPr="000F0DCE" w:rsidRDefault="000F0DCE" w:rsidP="0027454D">
            <w:pPr>
              <w:rPr>
                <w:rFonts w:ascii="Times New Roman" w:hAnsi="Times New Roman"/>
                <w:sz w:val="24"/>
                <w:szCs w:val="24"/>
              </w:rPr>
            </w:pPr>
            <w:r w:rsidRPr="000F0DC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F0DCE" w:rsidRDefault="000F0DCE" w:rsidP="0027454D">
            <w:pPr>
              <w:rPr>
                <w:rFonts w:ascii="Times New Roman" w:hAnsi="Times New Roman"/>
                <w:sz w:val="28"/>
                <w:szCs w:val="28"/>
              </w:rPr>
            </w:pPr>
            <w:r w:rsidRPr="000F0DCE">
              <w:rPr>
                <w:rFonts w:ascii="Times New Roman" w:hAnsi="Times New Roman"/>
                <w:sz w:val="24"/>
                <w:szCs w:val="24"/>
              </w:rPr>
              <w:t>К Постановлению №52/03-03 от 10.10.2018г</w:t>
            </w:r>
          </w:p>
        </w:tc>
      </w:tr>
    </w:tbl>
    <w:p w:rsidR="0082304A" w:rsidRDefault="0082304A" w:rsidP="000F0DCE">
      <w:pPr>
        <w:pStyle w:val="1"/>
        <w:shd w:val="clear" w:color="auto" w:fill="auto"/>
        <w:spacing w:before="0" w:after="2" w:line="240" w:lineRule="auto"/>
        <w:ind w:right="20"/>
        <w:rPr>
          <w:rFonts w:ascii="Times New Roman" w:hAnsi="Times New Roman"/>
          <w:b/>
          <w:sz w:val="28"/>
          <w:szCs w:val="28"/>
        </w:rPr>
      </w:pPr>
      <w:r w:rsidRPr="00183A02">
        <w:rPr>
          <w:rFonts w:ascii="Times New Roman" w:hAnsi="Times New Roman"/>
          <w:b/>
          <w:sz w:val="28"/>
          <w:szCs w:val="28"/>
        </w:rPr>
        <w:t>Методика</w:t>
      </w:r>
    </w:p>
    <w:p w:rsidR="0082304A" w:rsidRPr="00183A02" w:rsidRDefault="0082304A" w:rsidP="006319BE">
      <w:pPr>
        <w:pStyle w:val="1"/>
        <w:shd w:val="clear" w:color="auto" w:fill="auto"/>
        <w:spacing w:before="0" w:after="2" w:line="240" w:lineRule="auto"/>
        <w:ind w:right="20"/>
        <w:rPr>
          <w:rFonts w:ascii="Times New Roman" w:hAnsi="Times New Roman"/>
          <w:b/>
          <w:sz w:val="28"/>
          <w:szCs w:val="28"/>
        </w:rPr>
      </w:pPr>
      <w:r w:rsidRPr="00183A02">
        <w:rPr>
          <w:rFonts w:ascii="Times New Roman" w:hAnsi="Times New Roman"/>
          <w:b/>
          <w:sz w:val="28"/>
          <w:szCs w:val="28"/>
        </w:rPr>
        <w:t xml:space="preserve">расчета предоставления </w:t>
      </w:r>
      <w:r w:rsidRPr="00183A02">
        <w:rPr>
          <w:rStyle w:val="51"/>
          <w:rFonts w:ascii="Times New Roman" w:hAnsi="Times New Roman"/>
          <w:sz w:val="28"/>
          <w:szCs w:val="28"/>
        </w:rPr>
        <w:t>межбюджетных</w:t>
      </w:r>
      <w:r w:rsidRPr="00183A02">
        <w:rPr>
          <w:rStyle w:val="51"/>
          <w:rFonts w:ascii="Times New Roman" w:hAnsi="Times New Roman"/>
          <w:b w:val="0"/>
          <w:sz w:val="28"/>
          <w:szCs w:val="28"/>
        </w:rPr>
        <w:t xml:space="preserve"> </w:t>
      </w:r>
      <w:r w:rsidRPr="00183A02">
        <w:rPr>
          <w:rFonts w:ascii="Times New Roman" w:hAnsi="Times New Roman"/>
          <w:b/>
          <w:sz w:val="28"/>
          <w:szCs w:val="28"/>
        </w:rPr>
        <w:t xml:space="preserve">трансфертов из бюджета </w:t>
      </w:r>
      <w:r w:rsidRPr="0090131B">
        <w:rPr>
          <w:rFonts w:ascii="Times New Roman" w:hAnsi="Times New Roman"/>
          <w:b/>
          <w:sz w:val="28"/>
          <w:szCs w:val="28"/>
        </w:rPr>
        <w:t>Табачненского сельского</w:t>
      </w:r>
      <w:r w:rsidRPr="00183A02">
        <w:rPr>
          <w:rFonts w:ascii="Times New Roman" w:hAnsi="Times New Roman"/>
          <w:b/>
          <w:sz w:val="28"/>
          <w:szCs w:val="28"/>
        </w:rPr>
        <w:t xml:space="preserve"> поселения Бахчисарайского района Республики Крым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A02">
        <w:rPr>
          <w:rFonts w:ascii="Times New Roman" w:hAnsi="Times New Roman"/>
          <w:b/>
          <w:sz w:val="28"/>
          <w:szCs w:val="28"/>
        </w:rPr>
        <w:t>в бюджет Бахчисарайского района Республики Крым.</w:t>
      </w:r>
    </w:p>
    <w:p w:rsidR="0082304A" w:rsidRPr="0066168E" w:rsidRDefault="0082304A" w:rsidP="006319BE">
      <w:pPr>
        <w:pStyle w:val="1"/>
        <w:shd w:val="clear" w:color="auto" w:fill="auto"/>
        <w:tabs>
          <w:tab w:val="left" w:pos="1297"/>
        </w:tabs>
        <w:spacing w:before="0" w:after="2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297"/>
        </w:tabs>
        <w:spacing w:before="0" w:after="2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46F72">
        <w:rPr>
          <w:rFonts w:ascii="Times New Roman" w:hAnsi="Times New Roman"/>
          <w:sz w:val="28"/>
          <w:szCs w:val="28"/>
        </w:rPr>
        <w:t>1</w:t>
      </w:r>
      <w:r w:rsidRPr="00933213">
        <w:rPr>
          <w:rFonts w:ascii="Times New Roman" w:hAnsi="Times New Roman"/>
          <w:sz w:val="28"/>
          <w:szCs w:val="28"/>
        </w:rPr>
        <w:t xml:space="preserve">. Объем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Табачненского сельского</w:t>
      </w:r>
      <w:r w:rsidRPr="00231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бюджету </w:t>
      </w:r>
      <w:r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осуществление переданных полномочий в сфере </w:t>
      </w:r>
      <w:r w:rsidRPr="001B5363">
        <w:rPr>
          <w:rFonts w:ascii="Times New Roman" w:hAnsi="Times New Roman"/>
          <w:color w:val="000000"/>
          <w:sz w:val="28"/>
          <w:szCs w:val="28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1B5363">
        <w:rPr>
          <w:rFonts w:ascii="Times New Roman" w:hAnsi="Times New Roman"/>
          <w:sz w:val="28"/>
          <w:szCs w:val="28"/>
        </w:rPr>
        <w:t>:</w:t>
      </w:r>
    </w:p>
    <w:p w:rsidR="0082304A" w:rsidRPr="00B247B0" w:rsidRDefault="0082304A" w:rsidP="006319BE">
      <w:pPr>
        <w:pStyle w:val="1"/>
        <w:shd w:val="clear" w:color="auto" w:fill="auto"/>
        <w:spacing w:before="0" w:after="2" w:line="240" w:lineRule="auto"/>
        <w:jc w:val="both"/>
        <w:rPr>
          <w:rFonts w:ascii="Times New Roman" w:hAnsi="Times New Roman"/>
          <w:sz w:val="28"/>
          <w:szCs w:val="28"/>
        </w:rPr>
      </w:pPr>
      <w:r w:rsidRPr="00B247B0">
        <w:rPr>
          <w:rFonts w:ascii="Times New Roman" w:hAnsi="Times New Roman"/>
          <w:sz w:val="28"/>
          <w:szCs w:val="28"/>
        </w:rPr>
        <w:t xml:space="preserve">           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247B0">
        <w:rPr>
          <w:rFonts w:ascii="Times New Roman" w:hAnsi="Times New Roman"/>
          <w:sz w:val="28"/>
          <w:szCs w:val="28"/>
        </w:rPr>
        <w:t xml:space="preserve">          </w:t>
      </w:r>
      <w:r w:rsidRPr="00933213">
        <w:rPr>
          <w:rFonts w:ascii="Times New Roman" w:hAnsi="Times New Roman"/>
          <w:sz w:val="28"/>
          <w:szCs w:val="28"/>
          <w:lang w:val="en-US"/>
        </w:rPr>
        <w:t>V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mt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76831">
        <w:rPr>
          <w:rFonts w:ascii="Times New Roman" w:hAnsi="Times New Roman"/>
          <w:sz w:val="28"/>
          <w:szCs w:val="28"/>
          <w:lang w:val="en-US"/>
        </w:rPr>
        <w:t>(</w:t>
      </w:r>
      <w:r w:rsidRPr="00933213">
        <w:rPr>
          <w:rStyle w:val="1pt"/>
          <w:rFonts w:ascii="Times New Roman" w:hAnsi="Times New Roman"/>
          <w:sz w:val="28"/>
          <w:szCs w:val="28"/>
        </w:rPr>
        <w:t>R</w:t>
      </w:r>
      <w:r w:rsidRPr="00933213">
        <w:rPr>
          <w:rStyle w:val="1pt"/>
          <w:rFonts w:ascii="Times New Roman" w:hAnsi="Times New Roman"/>
          <w:sz w:val="28"/>
          <w:szCs w:val="28"/>
          <w:vertAlign w:val="subscript"/>
        </w:rPr>
        <w:t>ot</w:t>
      </w:r>
      <w:r w:rsidRPr="00933213">
        <w:rPr>
          <w:rStyle w:val="1pt"/>
          <w:rFonts w:ascii="Times New Roman" w:hAnsi="Times New Roman"/>
          <w:sz w:val="28"/>
          <w:szCs w:val="28"/>
        </w:rPr>
        <w:t>/N</w:t>
      </w:r>
      <w:r w:rsidRPr="00933213">
        <w:rPr>
          <w:rStyle w:val="1pt"/>
          <w:rFonts w:ascii="Times New Roman" w:hAnsi="Times New Roman"/>
          <w:sz w:val="28"/>
          <w:szCs w:val="28"/>
          <w:vertAlign w:val="subscript"/>
        </w:rPr>
        <w:t>n</w:t>
      </w:r>
      <w:r w:rsidRPr="00933213">
        <w:rPr>
          <w:rStyle w:val="1pt"/>
          <w:rFonts w:ascii="Times New Roman" w:hAnsi="Times New Roman"/>
          <w:sz w:val="28"/>
          <w:szCs w:val="28"/>
        </w:rPr>
        <w:t>*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ni</w:t>
      </w:r>
      <w:r w:rsidRPr="00176831">
        <w:rPr>
          <w:rFonts w:ascii="Times New Roman" w:hAnsi="Times New Roman"/>
          <w:sz w:val="28"/>
          <w:szCs w:val="28"/>
          <w:lang w:val="en-US"/>
        </w:rPr>
        <w:t>)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3213">
        <w:rPr>
          <w:rFonts w:ascii="Times New Roman" w:hAnsi="Times New Roman"/>
          <w:sz w:val="28"/>
          <w:szCs w:val="28"/>
        </w:rPr>
        <w:t>где</w:t>
      </w:r>
      <w:r w:rsidRPr="00933213">
        <w:rPr>
          <w:rFonts w:ascii="Times New Roman" w:hAnsi="Times New Roman"/>
          <w:sz w:val="28"/>
          <w:szCs w:val="28"/>
          <w:lang w:val="en-US"/>
        </w:rPr>
        <w:t>: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V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mt</w:t>
      </w:r>
      <w:r w:rsidRPr="00933213">
        <w:rPr>
          <w:rFonts w:ascii="Times New Roman" w:hAnsi="Times New Roman"/>
          <w:sz w:val="28"/>
          <w:szCs w:val="28"/>
        </w:rPr>
        <w:t>- объем межбюджетных трансфертов;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Rot</w:t>
      </w:r>
      <w:r w:rsidRPr="00933213">
        <w:rPr>
          <w:rFonts w:ascii="Times New Roman" w:hAnsi="Times New Roman"/>
          <w:sz w:val="28"/>
          <w:szCs w:val="28"/>
        </w:rPr>
        <w:t xml:space="preserve">- расходы на оплату труда специалиста отдела ЖКХ администрации </w:t>
      </w:r>
      <w:r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с учетом страховых взносов</w:t>
      </w:r>
      <w:r>
        <w:rPr>
          <w:rFonts w:ascii="Times New Roman" w:hAnsi="Times New Roman"/>
          <w:sz w:val="28"/>
          <w:szCs w:val="28"/>
        </w:rPr>
        <w:t xml:space="preserve"> и текущих расходов</w:t>
      </w:r>
      <w:r w:rsidRPr="00933213">
        <w:rPr>
          <w:rFonts w:ascii="Times New Roman" w:hAnsi="Times New Roman"/>
          <w:sz w:val="28"/>
          <w:szCs w:val="28"/>
        </w:rPr>
        <w:t>;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</w:rPr>
        <w:t>- общая численность населения муниципального района;</w:t>
      </w:r>
    </w:p>
    <w:p w:rsidR="0082304A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ni</w:t>
      </w:r>
      <w:r w:rsidRPr="0093321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численность населения поселения.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292"/>
        </w:tabs>
        <w:spacing w:before="0" w:after="2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82304A" w:rsidRPr="00933213" w:rsidRDefault="00246F72" w:rsidP="006319BE">
      <w:pPr>
        <w:pStyle w:val="1"/>
        <w:shd w:val="clear" w:color="auto" w:fill="auto"/>
        <w:tabs>
          <w:tab w:val="left" w:pos="1297"/>
        </w:tabs>
        <w:spacing w:before="0" w:after="2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82304A" w:rsidRPr="00933213">
        <w:rPr>
          <w:rFonts w:ascii="Times New Roman" w:hAnsi="Times New Roman"/>
          <w:sz w:val="28"/>
          <w:szCs w:val="28"/>
        </w:rPr>
        <w:t xml:space="preserve"> Объем межбюджетных трансфертов из бюджета </w:t>
      </w:r>
      <w:r w:rsidR="0082304A">
        <w:rPr>
          <w:rFonts w:ascii="Times New Roman" w:hAnsi="Times New Roman"/>
          <w:sz w:val="28"/>
          <w:szCs w:val="28"/>
        </w:rPr>
        <w:t>Табачненского сельского</w:t>
      </w:r>
      <w:r w:rsidR="0082304A" w:rsidRPr="001C7DED">
        <w:rPr>
          <w:rFonts w:ascii="Times New Roman" w:hAnsi="Times New Roman"/>
          <w:sz w:val="28"/>
          <w:szCs w:val="28"/>
        </w:rPr>
        <w:t xml:space="preserve"> </w:t>
      </w:r>
      <w:r w:rsidR="0082304A">
        <w:rPr>
          <w:rFonts w:ascii="Times New Roman" w:hAnsi="Times New Roman"/>
          <w:sz w:val="28"/>
          <w:szCs w:val="28"/>
        </w:rPr>
        <w:t>поселения Бахчисарайского района Республики Крым</w:t>
      </w:r>
      <w:r w:rsidR="0082304A" w:rsidRPr="00933213">
        <w:rPr>
          <w:rFonts w:ascii="Times New Roman" w:hAnsi="Times New Roman"/>
          <w:sz w:val="28"/>
          <w:szCs w:val="28"/>
        </w:rPr>
        <w:t xml:space="preserve"> бюджету </w:t>
      </w:r>
      <w:r w:rsidR="0082304A"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="0082304A" w:rsidRPr="00933213">
        <w:rPr>
          <w:rFonts w:ascii="Times New Roman" w:hAnsi="Times New Roman"/>
          <w:sz w:val="28"/>
          <w:szCs w:val="28"/>
        </w:rPr>
        <w:t xml:space="preserve"> </w:t>
      </w:r>
      <w:r w:rsidR="0082304A">
        <w:rPr>
          <w:rFonts w:ascii="Times New Roman" w:hAnsi="Times New Roman"/>
          <w:sz w:val="28"/>
          <w:szCs w:val="28"/>
        </w:rPr>
        <w:t xml:space="preserve">на осуществление переданных полномочий в сфере </w:t>
      </w:r>
      <w:r w:rsidR="0082304A" w:rsidRPr="00F04C97">
        <w:rPr>
          <w:rFonts w:ascii="Times New Roman" w:hAnsi="Times New Roman"/>
          <w:color w:val="000000"/>
          <w:sz w:val="28"/>
          <w:szCs w:val="28"/>
        </w:rPr>
        <w:t>участи</w:t>
      </w:r>
      <w:r w:rsidR="0082304A">
        <w:rPr>
          <w:rFonts w:ascii="Times New Roman" w:hAnsi="Times New Roman"/>
          <w:color w:val="000000"/>
          <w:sz w:val="28"/>
          <w:szCs w:val="28"/>
        </w:rPr>
        <w:t>я</w:t>
      </w:r>
      <w:r w:rsidR="0082304A" w:rsidRPr="00F04C97">
        <w:rPr>
          <w:rFonts w:ascii="Times New Roman" w:hAnsi="Times New Roman"/>
          <w:color w:val="000000"/>
          <w:sz w:val="28"/>
          <w:szCs w:val="28"/>
        </w:rPr>
        <w:t xml:space="preserve"> в организации деятельности по сбору (в том числе раздельному сбору) и транспортированию твердых коммунальных отходов</w:t>
      </w:r>
      <w:r w:rsidR="0082304A" w:rsidRPr="001B5363">
        <w:rPr>
          <w:rFonts w:ascii="Times New Roman" w:hAnsi="Times New Roman"/>
          <w:sz w:val="28"/>
          <w:szCs w:val="28"/>
        </w:rPr>
        <w:t>: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297"/>
        </w:tabs>
        <w:spacing w:before="0" w:after="2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  <w:lang w:val="en-US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V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mt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76831">
        <w:rPr>
          <w:rFonts w:ascii="Times New Roman" w:hAnsi="Times New Roman"/>
          <w:sz w:val="28"/>
          <w:szCs w:val="28"/>
          <w:lang w:val="en-US"/>
        </w:rPr>
        <w:t>(</w:t>
      </w:r>
      <w:r w:rsidRPr="00933213">
        <w:rPr>
          <w:rStyle w:val="1pt"/>
          <w:rFonts w:ascii="Times New Roman" w:hAnsi="Times New Roman"/>
          <w:sz w:val="28"/>
          <w:szCs w:val="28"/>
        </w:rPr>
        <w:t>R</w:t>
      </w:r>
      <w:r w:rsidRPr="00933213">
        <w:rPr>
          <w:rStyle w:val="1pt"/>
          <w:rFonts w:ascii="Times New Roman" w:hAnsi="Times New Roman"/>
          <w:sz w:val="28"/>
          <w:szCs w:val="28"/>
          <w:vertAlign w:val="subscript"/>
        </w:rPr>
        <w:t>ot</w:t>
      </w:r>
      <w:r w:rsidRPr="00933213">
        <w:rPr>
          <w:rStyle w:val="1pt"/>
          <w:rFonts w:ascii="Times New Roman" w:hAnsi="Times New Roman"/>
          <w:sz w:val="28"/>
          <w:szCs w:val="28"/>
        </w:rPr>
        <w:t>/N</w:t>
      </w:r>
      <w:r w:rsidRPr="00933213">
        <w:rPr>
          <w:rStyle w:val="1pt"/>
          <w:rFonts w:ascii="Times New Roman" w:hAnsi="Times New Roman"/>
          <w:sz w:val="28"/>
          <w:szCs w:val="28"/>
          <w:vertAlign w:val="subscript"/>
        </w:rPr>
        <w:t>n</w:t>
      </w:r>
      <w:r w:rsidRPr="00933213">
        <w:rPr>
          <w:rStyle w:val="1pt"/>
          <w:rFonts w:ascii="Times New Roman" w:hAnsi="Times New Roman"/>
          <w:sz w:val="28"/>
          <w:szCs w:val="28"/>
        </w:rPr>
        <w:t>*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ni</w:t>
      </w:r>
      <w:r w:rsidRPr="00176831">
        <w:rPr>
          <w:rFonts w:ascii="Times New Roman" w:hAnsi="Times New Roman"/>
          <w:sz w:val="28"/>
          <w:szCs w:val="28"/>
          <w:lang w:val="en-US"/>
        </w:rPr>
        <w:t>)</w:t>
      </w:r>
      <w:r w:rsidRPr="0093321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3213">
        <w:rPr>
          <w:rFonts w:ascii="Times New Roman" w:hAnsi="Times New Roman"/>
          <w:sz w:val="28"/>
          <w:szCs w:val="28"/>
        </w:rPr>
        <w:t>где</w:t>
      </w:r>
      <w:r w:rsidRPr="00933213">
        <w:rPr>
          <w:rFonts w:ascii="Times New Roman" w:hAnsi="Times New Roman"/>
          <w:sz w:val="28"/>
          <w:szCs w:val="28"/>
          <w:lang w:val="en-US"/>
        </w:rPr>
        <w:t>: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V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mt</w:t>
      </w:r>
      <w:r w:rsidRPr="00933213">
        <w:rPr>
          <w:rFonts w:ascii="Times New Roman" w:hAnsi="Times New Roman"/>
          <w:sz w:val="28"/>
          <w:szCs w:val="28"/>
        </w:rPr>
        <w:t>- объем межбюджетных трансфертов;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Rot</w:t>
      </w:r>
      <w:r w:rsidRPr="00933213">
        <w:rPr>
          <w:rFonts w:ascii="Times New Roman" w:hAnsi="Times New Roman"/>
          <w:sz w:val="28"/>
          <w:szCs w:val="28"/>
        </w:rPr>
        <w:t xml:space="preserve">- расходы на оплату труда специалиста отдела ЖКХ администрации </w:t>
      </w:r>
      <w:r>
        <w:rPr>
          <w:rFonts w:ascii="Times New Roman" w:hAnsi="Times New Roman"/>
          <w:sz w:val="28"/>
          <w:szCs w:val="28"/>
        </w:rPr>
        <w:t>Бахчисарайского района Республики Крым</w:t>
      </w:r>
      <w:r w:rsidRPr="00933213">
        <w:rPr>
          <w:rFonts w:ascii="Times New Roman" w:hAnsi="Times New Roman"/>
          <w:sz w:val="28"/>
          <w:szCs w:val="28"/>
        </w:rPr>
        <w:t xml:space="preserve"> с учетом страховых взносов</w:t>
      </w:r>
      <w:r w:rsidR="000F0D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текущих расходов</w:t>
      </w:r>
      <w:r w:rsidRPr="00933213">
        <w:rPr>
          <w:rFonts w:ascii="Times New Roman" w:hAnsi="Times New Roman"/>
          <w:sz w:val="28"/>
          <w:szCs w:val="28"/>
        </w:rPr>
        <w:t>;</w:t>
      </w: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</w:rPr>
        <w:t>- общая численность населения муниципального района;</w:t>
      </w:r>
    </w:p>
    <w:p w:rsidR="0082304A" w:rsidRDefault="0082304A" w:rsidP="006319BE">
      <w:pPr>
        <w:pStyle w:val="1"/>
        <w:shd w:val="clear" w:color="auto" w:fill="auto"/>
        <w:spacing w:before="0" w:after="2" w:line="240" w:lineRule="auto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933213">
        <w:rPr>
          <w:rFonts w:ascii="Times New Roman" w:hAnsi="Times New Roman"/>
          <w:sz w:val="28"/>
          <w:szCs w:val="28"/>
          <w:lang w:val="en-US"/>
        </w:rPr>
        <w:t>N</w:t>
      </w:r>
      <w:r w:rsidRPr="00933213">
        <w:rPr>
          <w:rFonts w:ascii="Times New Roman" w:hAnsi="Times New Roman"/>
          <w:sz w:val="28"/>
          <w:szCs w:val="28"/>
          <w:vertAlign w:val="subscript"/>
          <w:lang w:val="en-US"/>
        </w:rPr>
        <w:t>ni</w:t>
      </w:r>
      <w:r w:rsidRPr="0093321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численность населения поселения.</w:t>
      </w:r>
    </w:p>
    <w:p w:rsidR="0082304A" w:rsidRPr="00933213" w:rsidRDefault="0082304A" w:rsidP="006319BE">
      <w:pPr>
        <w:pStyle w:val="1"/>
        <w:shd w:val="clear" w:color="auto" w:fill="auto"/>
        <w:tabs>
          <w:tab w:val="left" w:pos="1292"/>
        </w:tabs>
        <w:spacing w:before="0" w:after="2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82304A" w:rsidRPr="00933213" w:rsidRDefault="0082304A" w:rsidP="006319BE">
      <w:pPr>
        <w:pStyle w:val="1"/>
        <w:shd w:val="clear" w:color="auto" w:fill="auto"/>
        <w:spacing w:before="0" w:after="2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6F72">
        <w:rPr>
          <w:rFonts w:ascii="Times New Roman" w:hAnsi="Times New Roman"/>
          <w:sz w:val="28"/>
          <w:szCs w:val="28"/>
        </w:rPr>
        <w:t>3</w:t>
      </w:r>
      <w:r w:rsidRPr="00933213">
        <w:rPr>
          <w:rFonts w:ascii="Times New Roman" w:hAnsi="Times New Roman"/>
          <w:sz w:val="28"/>
          <w:szCs w:val="28"/>
        </w:rPr>
        <w:t>. Общая численность населения муниципального района и численность насел</w:t>
      </w:r>
      <w:r>
        <w:rPr>
          <w:rFonts w:ascii="Times New Roman" w:hAnsi="Times New Roman"/>
          <w:sz w:val="28"/>
          <w:szCs w:val="28"/>
        </w:rPr>
        <w:t>ения поселения определяются по статистическим данным</w:t>
      </w:r>
      <w:r w:rsidRPr="00933213">
        <w:rPr>
          <w:rFonts w:ascii="Times New Roman" w:hAnsi="Times New Roman"/>
          <w:sz w:val="28"/>
          <w:szCs w:val="28"/>
        </w:rPr>
        <w:t xml:space="preserve"> по состоянию на 01 января текущего года.</w:t>
      </w:r>
    </w:p>
    <w:p w:rsidR="0082304A" w:rsidRDefault="0082304A" w:rsidP="006319BE">
      <w:pPr>
        <w:spacing w:after="2"/>
        <w:rPr>
          <w:b/>
          <w:sz w:val="28"/>
          <w:szCs w:val="28"/>
        </w:rPr>
      </w:pPr>
    </w:p>
    <w:p w:rsidR="000A7087" w:rsidRDefault="000A7087" w:rsidP="0082304A">
      <w:pPr>
        <w:jc w:val="center"/>
        <w:rPr>
          <w:b/>
          <w:sz w:val="28"/>
          <w:szCs w:val="28"/>
          <w:lang w:eastAsia="ru-RU"/>
        </w:rPr>
      </w:pPr>
    </w:p>
    <w:p w:rsidR="0082304A" w:rsidRPr="000F0DCE" w:rsidRDefault="0082304A" w:rsidP="0082304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0DCE">
        <w:rPr>
          <w:rFonts w:ascii="Times New Roman" w:hAnsi="Times New Roman"/>
          <w:b/>
          <w:sz w:val="28"/>
          <w:szCs w:val="28"/>
          <w:lang w:eastAsia="ru-RU"/>
        </w:rPr>
        <w:lastRenderedPageBreak/>
        <w:t>Объем межбюджетных трансфертов, предоставляемых бюджету Бахчисарайского района Республики Крым для осуществления части переданных полномочий</w:t>
      </w:r>
    </w:p>
    <w:p w:rsidR="0082304A" w:rsidRPr="000F0DCE" w:rsidRDefault="0082304A" w:rsidP="008230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720"/>
        <w:gridCol w:w="1494"/>
      </w:tblGrid>
      <w:tr w:rsidR="0082304A" w:rsidRPr="000F0DCE" w:rsidTr="004F41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D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2304A" w:rsidRPr="000F0DCE" w:rsidRDefault="0082304A" w:rsidP="004F4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DC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DCE">
              <w:rPr>
                <w:rFonts w:ascii="Times New Roman" w:hAnsi="Times New Roman"/>
                <w:b/>
                <w:sz w:val="28"/>
                <w:szCs w:val="28"/>
              </w:rPr>
              <w:t>Полномочия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DCE">
              <w:rPr>
                <w:rFonts w:ascii="Times New Roman" w:hAnsi="Times New Roman"/>
                <w:b/>
                <w:sz w:val="28"/>
                <w:szCs w:val="28"/>
              </w:rPr>
              <w:t>Сумма (руб.)</w:t>
            </w:r>
          </w:p>
        </w:tc>
      </w:tr>
      <w:tr w:rsidR="0082304A" w:rsidRPr="000F0DCE" w:rsidTr="004F41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04A" w:rsidRPr="000F0DCE" w:rsidRDefault="004E6511" w:rsidP="004F4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04A" w:rsidRPr="000F0DCE" w:rsidRDefault="0082304A" w:rsidP="004F411D">
            <w:pPr>
              <w:rPr>
                <w:rFonts w:ascii="Times New Roman" w:hAnsi="Times New Roman"/>
                <w:sz w:val="28"/>
                <w:szCs w:val="28"/>
              </w:rPr>
            </w:pPr>
            <w:r w:rsidRPr="000F0D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</w:t>
            </w:r>
            <w:r w:rsidRPr="000F0DCE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0F0DC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04A" w:rsidRPr="000F0DCE" w:rsidRDefault="006319BE" w:rsidP="004F411D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F0DCE">
              <w:rPr>
                <w:rFonts w:ascii="Times New Roman" w:hAnsi="Times New Roman"/>
                <w:b/>
                <w:color w:val="000000"/>
              </w:rPr>
              <w:t>101 973,00</w:t>
            </w:r>
          </w:p>
          <w:p w:rsidR="0082304A" w:rsidRPr="000F0DCE" w:rsidRDefault="0082304A" w:rsidP="004F4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04A" w:rsidRPr="000F0DCE" w:rsidTr="004F411D">
        <w:trPr>
          <w:trHeight w:val="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04A" w:rsidRPr="000F0DCE" w:rsidTr="004F411D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82304A" w:rsidP="004F41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0DC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4A" w:rsidRPr="000F0DCE" w:rsidRDefault="006319BE" w:rsidP="004F411D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0F0DCE">
              <w:rPr>
                <w:rFonts w:ascii="Times New Roman" w:hAnsi="Times New Roman"/>
                <w:b/>
              </w:rPr>
              <w:t>101 973,00</w:t>
            </w:r>
          </w:p>
        </w:tc>
      </w:tr>
    </w:tbl>
    <w:p w:rsidR="002B1D32" w:rsidRPr="000F0DCE" w:rsidRDefault="002B1D32" w:rsidP="009F3C68">
      <w:pPr>
        <w:spacing w:line="259" w:lineRule="auto"/>
        <w:ind w:right="438"/>
        <w:rPr>
          <w:rFonts w:ascii="Times New Roman" w:hAnsi="Times New Roman"/>
          <w:sz w:val="24"/>
          <w:szCs w:val="24"/>
        </w:rPr>
      </w:pPr>
    </w:p>
    <w:p w:rsidR="006319BE" w:rsidRPr="000F0DCE" w:rsidRDefault="006319BE" w:rsidP="009F3C68">
      <w:pPr>
        <w:spacing w:line="259" w:lineRule="auto"/>
        <w:ind w:right="438"/>
        <w:rPr>
          <w:rFonts w:ascii="Times New Roman" w:hAnsi="Times New Roman"/>
          <w:sz w:val="28"/>
          <w:szCs w:val="28"/>
        </w:rPr>
      </w:pPr>
      <w:r w:rsidRPr="000F0DCE">
        <w:rPr>
          <w:rFonts w:ascii="Times New Roman" w:hAnsi="Times New Roman"/>
          <w:sz w:val="28"/>
          <w:szCs w:val="28"/>
        </w:rPr>
        <w:t>Заработная плата с начислениями 371 729,00 рублей</w:t>
      </w:r>
    </w:p>
    <w:p w:rsidR="006319BE" w:rsidRPr="000F0DCE" w:rsidRDefault="006319BE" w:rsidP="009F3C68">
      <w:pPr>
        <w:spacing w:line="259" w:lineRule="auto"/>
        <w:ind w:right="438"/>
        <w:rPr>
          <w:rFonts w:ascii="Times New Roman" w:hAnsi="Times New Roman"/>
          <w:sz w:val="28"/>
          <w:szCs w:val="28"/>
        </w:rPr>
      </w:pPr>
      <w:r w:rsidRPr="000F0DCE">
        <w:rPr>
          <w:rFonts w:ascii="Times New Roman" w:hAnsi="Times New Roman"/>
          <w:sz w:val="28"/>
          <w:szCs w:val="28"/>
        </w:rPr>
        <w:t>Прочие 15% 55 729,00 рублей</w:t>
      </w:r>
    </w:p>
    <w:p w:rsidR="006319BE" w:rsidRPr="000F0DCE" w:rsidRDefault="006319BE" w:rsidP="009F3C68">
      <w:pPr>
        <w:spacing w:line="259" w:lineRule="auto"/>
        <w:ind w:right="438"/>
        <w:rPr>
          <w:rFonts w:ascii="Times New Roman" w:hAnsi="Times New Roman"/>
          <w:sz w:val="28"/>
          <w:szCs w:val="28"/>
        </w:rPr>
      </w:pPr>
      <w:r w:rsidRPr="000F0DCE">
        <w:rPr>
          <w:rFonts w:ascii="Times New Roman" w:hAnsi="Times New Roman"/>
          <w:sz w:val="28"/>
          <w:szCs w:val="28"/>
        </w:rPr>
        <w:t>Потребность в расходах на осуществление полномочий  560 000,00 руб</w:t>
      </w:r>
    </w:p>
    <w:sectPr w:rsidR="006319BE" w:rsidRPr="000F0DCE" w:rsidSect="000F0DCE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05" w:rsidRDefault="00B90505" w:rsidP="005A1D65">
      <w:pPr>
        <w:spacing w:after="0" w:line="240" w:lineRule="auto"/>
      </w:pPr>
      <w:r>
        <w:separator/>
      </w:r>
    </w:p>
  </w:endnote>
  <w:endnote w:type="continuationSeparator" w:id="0">
    <w:p w:rsidR="00B90505" w:rsidRDefault="00B90505" w:rsidP="005A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05" w:rsidRDefault="00B90505" w:rsidP="005A1D65">
      <w:pPr>
        <w:spacing w:after="0" w:line="240" w:lineRule="auto"/>
      </w:pPr>
      <w:r>
        <w:separator/>
      </w:r>
    </w:p>
  </w:footnote>
  <w:footnote w:type="continuationSeparator" w:id="0">
    <w:p w:rsidR="00B90505" w:rsidRDefault="00B90505" w:rsidP="005A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32"/>
    <w:rsid w:val="00051098"/>
    <w:rsid w:val="000A7087"/>
    <w:rsid w:val="000F0DCE"/>
    <w:rsid w:val="00152A26"/>
    <w:rsid w:val="00181479"/>
    <w:rsid w:val="00214BF1"/>
    <w:rsid w:val="00223743"/>
    <w:rsid w:val="00246F72"/>
    <w:rsid w:val="002672F0"/>
    <w:rsid w:val="002B1D32"/>
    <w:rsid w:val="002B7AFB"/>
    <w:rsid w:val="002F61FD"/>
    <w:rsid w:val="003519EB"/>
    <w:rsid w:val="003737E6"/>
    <w:rsid w:val="00392844"/>
    <w:rsid w:val="00394C35"/>
    <w:rsid w:val="003C58D6"/>
    <w:rsid w:val="00435C51"/>
    <w:rsid w:val="00443F64"/>
    <w:rsid w:val="004C4AD1"/>
    <w:rsid w:val="004E6511"/>
    <w:rsid w:val="00513436"/>
    <w:rsid w:val="0056627A"/>
    <w:rsid w:val="00574A4E"/>
    <w:rsid w:val="005A1D65"/>
    <w:rsid w:val="006319BE"/>
    <w:rsid w:val="00657086"/>
    <w:rsid w:val="006620D9"/>
    <w:rsid w:val="0068475F"/>
    <w:rsid w:val="00697FB6"/>
    <w:rsid w:val="00737DD0"/>
    <w:rsid w:val="00747A4B"/>
    <w:rsid w:val="007F1422"/>
    <w:rsid w:val="0082304A"/>
    <w:rsid w:val="00836CDB"/>
    <w:rsid w:val="009170D7"/>
    <w:rsid w:val="009E22CC"/>
    <w:rsid w:val="009F3C68"/>
    <w:rsid w:val="00A41BFF"/>
    <w:rsid w:val="00A502E4"/>
    <w:rsid w:val="00A61079"/>
    <w:rsid w:val="00AB410F"/>
    <w:rsid w:val="00B12D04"/>
    <w:rsid w:val="00B665AB"/>
    <w:rsid w:val="00B76F0B"/>
    <w:rsid w:val="00B90505"/>
    <w:rsid w:val="00BD0BCE"/>
    <w:rsid w:val="00BE1DDC"/>
    <w:rsid w:val="00BF3053"/>
    <w:rsid w:val="00C00336"/>
    <w:rsid w:val="00C76B66"/>
    <w:rsid w:val="00CB1827"/>
    <w:rsid w:val="00DC6977"/>
    <w:rsid w:val="00DE593A"/>
    <w:rsid w:val="00F87959"/>
    <w:rsid w:val="00FA55AA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A371-A615-4451-B859-E682BDB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5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35C51"/>
    <w:rPr>
      <w:color w:val="0000FF"/>
      <w:u w:val="single"/>
    </w:rPr>
  </w:style>
  <w:style w:type="character" w:customStyle="1" w:styleId="apple-converted-space">
    <w:name w:val="apple-converted-space"/>
    <w:rsid w:val="00435C51"/>
  </w:style>
  <w:style w:type="paragraph" w:styleId="a4">
    <w:name w:val="Balloon Text"/>
    <w:basedOn w:val="a"/>
    <w:link w:val="a5"/>
    <w:uiPriority w:val="99"/>
    <w:semiHidden/>
    <w:unhideWhenUsed/>
    <w:rsid w:val="0043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5C5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43F64"/>
    <w:rPr>
      <w:color w:val="008000"/>
    </w:rPr>
  </w:style>
  <w:style w:type="paragraph" w:styleId="a7">
    <w:name w:val="header"/>
    <w:basedOn w:val="a"/>
    <w:link w:val="a8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1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A1D6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F61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6107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1079"/>
    <w:pPr>
      <w:widowControl w:val="0"/>
      <w:shd w:val="clear" w:color="auto" w:fill="FFFFFF"/>
      <w:spacing w:after="0" w:line="277" w:lineRule="exact"/>
      <w:jc w:val="center"/>
    </w:pPr>
    <w:rPr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82304A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locked/>
    <w:rsid w:val="0082304A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82304A"/>
    <w:rPr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2304A"/>
    <w:rPr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82304A"/>
    <w:rPr>
      <w:spacing w:val="30"/>
      <w:sz w:val="27"/>
      <w:szCs w:val="27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c"/>
    <w:rsid w:val="0082304A"/>
    <w:pPr>
      <w:shd w:val="clear" w:color="auto" w:fill="FFFFFF"/>
      <w:spacing w:before="360" w:after="480" w:line="283" w:lineRule="exact"/>
      <w:jc w:val="center"/>
    </w:pPr>
    <w:rPr>
      <w:sz w:val="27"/>
      <w:szCs w:val="27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82304A"/>
    <w:pPr>
      <w:shd w:val="clear" w:color="auto" w:fill="FFFFFF"/>
      <w:spacing w:before="360" w:after="0" w:line="331" w:lineRule="exact"/>
      <w:outlineLvl w:val="1"/>
    </w:pPr>
    <w:rPr>
      <w:sz w:val="27"/>
      <w:szCs w:val="27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rsid w:val="0082304A"/>
    <w:pPr>
      <w:shd w:val="clear" w:color="auto" w:fill="FFFFFF"/>
      <w:spacing w:before="600" w:after="540" w:line="240" w:lineRule="atLeast"/>
    </w:pPr>
    <w:rPr>
      <w:sz w:val="27"/>
      <w:szCs w:val="27"/>
      <w:shd w:val="clear" w:color="auto" w:fill="FFFFFF"/>
      <w:lang w:eastAsia="ru-RU"/>
    </w:rPr>
  </w:style>
  <w:style w:type="table" w:styleId="ad">
    <w:name w:val="Table Grid"/>
    <w:basedOn w:val="a1"/>
    <w:rsid w:val="0063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B83E-32A4-4567-AF16-C7EA83F2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buhg</cp:lastModifiedBy>
  <cp:revision>4</cp:revision>
  <cp:lastPrinted>2018-10-19T06:31:00Z</cp:lastPrinted>
  <dcterms:created xsi:type="dcterms:W3CDTF">2017-10-30T08:16:00Z</dcterms:created>
  <dcterms:modified xsi:type="dcterms:W3CDTF">2018-10-19T06:32:00Z</dcterms:modified>
</cp:coreProperties>
</file>