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C5" w:rsidRPr="00320CC5" w:rsidRDefault="00320CC5" w:rsidP="00320CC5">
      <w:pPr>
        <w:spacing w:line="240" w:lineRule="auto"/>
        <w:ind w:left="0" w:firstLine="0"/>
        <w:jc w:val="center"/>
        <w:rPr>
          <w:b/>
          <w:color w:val="00000A"/>
          <w:szCs w:val="28"/>
        </w:rPr>
      </w:pPr>
      <w:r w:rsidRPr="00320CC5">
        <w:rPr>
          <w:b/>
          <w:bCs/>
          <w:noProof/>
          <w:color w:val="auto"/>
          <w:szCs w:val="28"/>
        </w:rPr>
        <w:drawing>
          <wp:inline distT="0" distB="0" distL="0" distR="0">
            <wp:extent cx="58102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CC5" w:rsidRPr="00320CC5" w:rsidRDefault="00320CC5" w:rsidP="00320CC5">
      <w:pPr>
        <w:spacing w:line="240" w:lineRule="auto"/>
        <w:ind w:left="0" w:firstLine="0"/>
        <w:jc w:val="center"/>
        <w:rPr>
          <w:b/>
          <w:color w:val="00000A"/>
          <w:szCs w:val="28"/>
        </w:rPr>
      </w:pPr>
      <w:r w:rsidRPr="00320CC5">
        <w:rPr>
          <w:b/>
          <w:color w:val="00000A"/>
          <w:szCs w:val="28"/>
        </w:rPr>
        <w:t>РЕСПУБЛИКА КРЫМ</w:t>
      </w:r>
    </w:p>
    <w:p w:rsidR="00320CC5" w:rsidRPr="00320CC5" w:rsidRDefault="00320CC5" w:rsidP="00320CC5">
      <w:pPr>
        <w:spacing w:line="240" w:lineRule="auto"/>
        <w:ind w:left="0" w:firstLine="0"/>
        <w:jc w:val="center"/>
        <w:rPr>
          <w:b/>
          <w:color w:val="00000A"/>
          <w:szCs w:val="28"/>
        </w:rPr>
      </w:pPr>
      <w:r w:rsidRPr="00320CC5">
        <w:rPr>
          <w:b/>
          <w:color w:val="00000A"/>
          <w:szCs w:val="28"/>
        </w:rPr>
        <w:t>БАХЧИСАРАЙСКИЙ РАЙОН</w:t>
      </w:r>
    </w:p>
    <w:p w:rsidR="00320CC5" w:rsidRDefault="00320CC5" w:rsidP="00320CC5">
      <w:pPr>
        <w:spacing w:line="240" w:lineRule="auto"/>
        <w:ind w:left="0" w:firstLine="0"/>
        <w:jc w:val="center"/>
        <w:rPr>
          <w:b/>
          <w:color w:val="00000A"/>
          <w:szCs w:val="28"/>
        </w:rPr>
      </w:pPr>
      <w:r w:rsidRPr="00320CC5">
        <w:rPr>
          <w:b/>
          <w:color w:val="00000A"/>
          <w:szCs w:val="28"/>
        </w:rPr>
        <w:t>ТАБАЧНЕНСКИЙ СЕЛЬСКИЙ СОВЕТ</w:t>
      </w:r>
    </w:p>
    <w:p w:rsidR="00B77170" w:rsidRPr="00320CC5" w:rsidRDefault="00B77170" w:rsidP="00320CC5">
      <w:pPr>
        <w:spacing w:line="240" w:lineRule="auto"/>
        <w:ind w:left="0" w:firstLine="0"/>
        <w:jc w:val="center"/>
        <w:rPr>
          <w:b/>
          <w:color w:val="00000A"/>
          <w:szCs w:val="28"/>
        </w:rPr>
      </w:pPr>
    </w:p>
    <w:p w:rsidR="00B77170" w:rsidRPr="00B77170" w:rsidRDefault="00B77170" w:rsidP="00B77170">
      <w:pPr>
        <w:spacing w:line="240" w:lineRule="auto"/>
        <w:ind w:left="0" w:firstLine="0"/>
        <w:jc w:val="center"/>
        <w:rPr>
          <w:color w:val="auto"/>
          <w:szCs w:val="28"/>
          <w:lang w:val="uk-UA"/>
        </w:rPr>
      </w:pPr>
      <w:r w:rsidRPr="00B77170">
        <w:rPr>
          <w:b/>
          <w:color w:val="auto"/>
          <w:szCs w:val="28"/>
          <w:lang w:val="uk-UA"/>
        </w:rPr>
        <w:t>ПОСТАНОВЛЕНИЕ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77170" w:rsidRPr="00B77170" w:rsidTr="00EF2DD6">
        <w:tc>
          <w:tcPr>
            <w:tcW w:w="3284" w:type="dxa"/>
            <w:hideMark/>
          </w:tcPr>
          <w:p w:rsidR="00B77170" w:rsidRPr="00B77170" w:rsidRDefault="00B77170" w:rsidP="00B77170">
            <w:pPr>
              <w:suppressAutoHyphens/>
              <w:spacing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  <w:p w:rsidR="00B77170" w:rsidRPr="00B77170" w:rsidRDefault="00B77170" w:rsidP="00B77170">
            <w:pPr>
              <w:suppressAutoHyphens/>
              <w:spacing w:line="240" w:lineRule="auto"/>
              <w:ind w:left="0" w:firstLine="0"/>
              <w:jc w:val="center"/>
              <w:rPr>
                <w:b/>
                <w:color w:val="auto"/>
                <w:szCs w:val="28"/>
                <w:lang w:val="uk-UA" w:eastAsia="ar-SA"/>
              </w:rPr>
            </w:pPr>
            <w:r w:rsidRPr="00B77170">
              <w:rPr>
                <w:b/>
                <w:color w:val="auto"/>
                <w:szCs w:val="28"/>
              </w:rPr>
              <w:t xml:space="preserve">01 октября 2019 </w:t>
            </w:r>
            <w:r w:rsidRPr="00B77170">
              <w:rPr>
                <w:b/>
                <w:color w:val="auto"/>
                <w:szCs w:val="28"/>
                <w:lang w:val="uk-UA"/>
              </w:rPr>
              <w:t>г.</w:t>
            </w:r>
          </w:p>
        </w:tc>
        <w:tc>
          <w:tcPr>
            <w:tcW w:w="3285" w:type="dxa"/>
          </w:tcPr>
          <w:p w:rsidR="00B77170" w:rsidRPr="00B77170" w:rsidRDefault="00B77170" w:rsidP="00B77170">
            <w:pPr>
              <w:snapToGrid w:val="0"/>
              <w:spacing w:line="240" w:lineRule="auto"/>
              <w:ind w:left="0" w:firstLine="1394"/>
              <w:jc w:val="center"/>
              <w:rPr>
                <w:color w:val="auto"/>
                <w:szCs w:val="28"/>
                <w:lang w:val="uk-UA" w:eastAsia="ar-SA"/>
              </w:rPr>
            </w:pPr>
          </w:p>
          <w:p w:rsidR="00B77170" w:rsidRPr="00B77170" w:rsidRDefault="00B77170" w:rsidP="00B77170">
            <w:pPr>
              <w:suppressAutoHyphens/>
              <w:spacing w:line="240" w:lineRule="auto"/>
              <w:ind w:left="0" w:firstLine="0"/>
              <w:jc w:val="left"/>
              <w:rPr>
                <w:b/>
                <w:color w:val="auto"/>
                <w:szCs w:val="28"/>
                <w:lang w:val="uk-UA" w:eastAsia="ar-SA"/>
              </w:rPr>
            </w:pPr>
            <w:r>
              <w:rPr>
                <w:b/>
                <w:color w:val="auto"/>
                <w:szCs w:val="28"/>
                <w:lang w:val="uk-UA"/>
              </w:rPr>
              <w:t xml:space="preserve">           </w:t>
            </w:r>
            <w:r w:rsidR="008C5AE7">
              <w:rPr>
                <w:b/>
                <w:color w:val="auto"/>
                <w:szCs w:val="28"/>
                <w:lang w:val="uk-UA"/>
              </w:rPr>
              <w:t>№ 8</w:t>
            </w:r>
            <w:r w:rsidRPr="00B77170">
              <w:rPr>
                <w:b/>
                <w:color w:val="auto"/>
                <w:szCs w:val="28"/>
                <w:lang w:val="uk-UA"/>
              </w:rPr>
              <w:t>1/03-03</w:t>
            </w:r>
          </w:p>
        </w:tc>
        <w:tc>
          <w:tcPr>
            <w:tcW w:w="3285" w:type="dxa"/>
            <w:hideMark/>
          </w:tcPr>
          <w:p w:rsidR="00B77170" w:rsidRPr="00B77170" w:rsidRDefault="00B77170" w:rsidP="00B77170">
            <w:pPr>
              <w:suppressAutoHyphens/>
              <w:spacing w:line="240" w:lineRule="auto"/>
              <w:ind w:left="0" w:firstLine="0"/>
              <w:jc w:val="center"/>
              <w:rPr>
                <w:color w:val="auto"/>
                <w:szCs w:val="28"/>
                <w:lang w:val="uk-UA"/>
              </w:rPr>
            </w:pPr>
          </w:p>
          <w:p w:rsidR="00B77170" w:rsidRPr="00B77170" w:rsidRDefault="00B77170" w:rsidP="00B77170">
            <w:pPr>
              <w:suppressAutoHyphens/>
              <w:spacing w:line="240" w:lineRule="auto"/>
              <w:ind w:left="0" w:firstLine="0"/>
              <w:jc w:val="center"/>
              <w:rPr>
                <w:b/>
                <w:color w:val="auto"/>
                <w:szCs w:val="28"/>
                <w:lang w:val="uk-UA"/>
              </w:rPr>
            </w:pPr>
            <w:r w:rsidRPr="00B77170">
              <w:rPr>
                <w:b/>
                <w:color w:val="auto"/>
                <w:szCs w:val="28"/>
                <w:lang w:val="uk-UA"/>
              </w:rPr>
              <w:t>с. Табачное</w:t>
            </w:r>
          </w:p>
          <w:p w:rsidR="00B77170" w:rsidRPr="00B77170" w:rsidRDefault="00B77170" w:rsidP="00B77170">
            <w:pPr>
              <w:suppressAutoHyphens/>
              <w:spacing w:line="240" w:lineRule="auto"/>
              <w:ind w:left="0" w:firstLine="0"/>
              <w:jc w:val="center"/>
              <w:rPr>
                <w:color w:val="auto"/>
                <w:szCs w:val="28"/>
                <w:lang w:eastAsia="ar-SA"/>
              </w:rPr>
            </w:pPr>
          </w:p>
        </w:tc>
      </w:tr>
    </w:tbl>
    <w:p w:rsidR="00B77170" w:rsidRPr="00B77170" w:rsidRDefault="00B77170" w:rsidP="00B77170">
      <w:pPr>
        <w:tabs>
          <w:tab w:val="left" w:pos="1134"/>
        </w:tabs>
        <w:suppressAutoHyphens/>
        <w:spacing w:line="240" w:lineRule="auto"/>
        <w:ind w:left="709" w:firstLine="0"/>
        <w:contextualSpacing/>
        <w:rPr>
          <w:color w:val="auto"/>
          <w:szCs w:val="28"/>
        </w:rPr>
      </w:pPr>
    </w:p>
    <w:p w:rsidR="00B77170" w:rsidRPr="00B77170" w:rsidRDefault="00B77170" w:rsidP="00B77170">
      <w:pPr>
        <w:shd w:val="clear" w:color="auto" w:fill="FFFFFF"/>
        <w:spacing w:line="240" w:lineRule="atLeast"/>
        <w:ind w:left="0" w:firstLine="0"/>
        <w:jc w:val="left"/>
        <w:rPr>
          <w:b/>
          <w:bCs/>
          <w:i/>
          <w:szCs w:val="28"/>
        </w:rPr>
      </w:pPr>
      <w:r w:rsidRPr="00B77170">
        <w:rPr>
          <w:b/>
          <w:bCs/>
          <w:i/>
          <w:szCs w:val="28"/>
        </w:rPr>
        <w:t xml:space="preserve">Об утверждении Порядка формирования перечня </w:t>
      </w:r>
    </w:p>
    <w:p w:rsidR="00B77170" w:rsidRPr="00B77170" w:rsidRDefault="00B77170" w:rsidP="00B77170">
      <w:pPr>
        <w:shd w:val="clear" w:color="auto" w:fill="FFFFFF"/>
        <w:spacing w:line="240" w:lineRule="atLeast"/>
        <w:ind w:left="0" w:firstLine="0"/>
        <w:jc w:val="left"/>
        <w:rPr>
          <w:b/>
          <w:bCs/>
          <w:i/>
          <w:szCs w:val="28"/>
        </w:rPr>
      </w:pPr>
      <w:r w:rsidRPr="00B77170">
        <w:rPr>
          <w:b/>
          <w:bCs/>
          <w:i/>
          <w:szCs w:val="28"/>
        </w:rPr>
        <w:t>налоговых расходов Табачненского сельского поселения</w:t>
      </w:r>
    </w:p>
    <w:p w:rsidR="00B77170" w:rsidRPr="00B77170" w:rsidRDefault="00B77170" w:rsidP="00B77170">
      <w:pPr>
        <w:shd w:val="clear" w:color="auto" w:fill="FFFFFF"/>
        <w:spacing w:line="240" w:lineRule="atLeast"/>
        <w:ind w:left="0" w:firstLine="0"/>
        <w:jc w:val="left"/>
        <w:rPr>
          <w:b/>
          <w:bCs/>
          <w:i/>
          <w:szCs w:val="28"/>
        </w:rPr>
      </w:pPr>
      <w:r w:rsidRPr="00B77170">
        <w:rPr>
          <w:b/>
          <w:bCs/>
          <w:i/>
          <w:szCs w:val="28"/>
        </w:rPr>
        <w:t xml:space="preserve">Бахчисарайского района Республики Крым </w:t>
      </w:r>
    </w:p>
    <w:p w:rsidR="00B77170" w:rsidRPr="00B77170" w:rsidRDefault="00B77170" w:rsidP="00B77170">
      <w:pPr>
        <w:shd w:val="clear" w:color="auto" w:fill="FFFFFF"/>
        <w:spacing w:line="240" w:lineRule="atLeast"/>
        <w:ind w:left="0" w:firstLine="0"/>
        <w:jc w:val="left"/>
        <w:rPr>
          <w:b/>
          <w:bCs/>
          <w:i/>
          <w:szCs w:val="28"/>
        </w:rPr>
      </w:pPr>
      <w:r w:rsidRPr="00B77170">
        <w:rPr>
          <w:b/>
          <w:bCs/>
          <w:i/>
          <w:szCs w:val="28"/>
        </w:rPr>
        <w:t>и оценки налоговых расходов</w:t>
      </w:r>
    </w:p>
    <w:p w:rsidR="00B77170" w:rsidRPr="00B77170" w:rsidRDefault="00B77170" w:rsidP="00B77170">
      <w:pPr>
        <w:shd w:val="clear" w:color="auto" w:fill="FFFFFF"/>
        <w:spacing w:line="240" w:lineRule="atLeast"/>
        <w:ind w:left="0" w:firstLine="0"/>
        <w:jc w:val="left"/>
        <w:rPr>
          <w:b/>
          <w:bCs/>
          <w:i/>
          <w:szCs w:val="28"/>
        </w:rPr>
      </w:pPr>
      <w:r w:rsidRPr="00B77170">
        <w:rPr>
          <w:b/>
          <w:bCs/>
          <w:i/>
          <w:szCs w:val="28"/>
        </w:rPr>
        <w:t>Табачненского сельского поселения</w:t>
      </w:r>
    </w:p>
    <w:p w:rsidR="00B77170" w:rsidRPr="00B77170" w:rsidRDefault="00B77170" w:rsidP="00B77170">
      <w:pPr>
        <w:shd w:val="clear" w:color="auto" w:fill="FFFFFF"/>
        <w:spacing w:line="240" w:lineRule="atLeast"/>
        <w:ind w:left="0" w:firstLine="0"/>
        <w:jc w:val="left"/>
        <w:rPr>
          <w:b/>
          <w:bCs/>
          <w:i/>
          <w:szCs w:val="28"/>
        </w:rPr>
      </w:pPr>
      <w:r w:rsidRPr="00B77170">
        <w:rPr>
          <w:b/>
          <w:bCs/>
          <w:i/>
          <w:szCs w:val="28"/>
        </w:rPr>
        <w:t>Бахчисарайского района Республики Крым</w:t>
      </w:r>
    </w:p>
    <w:p w:rsidR="00B77170" w:rsidRPr="00B77170" w:rsidRDefault="00B77170" w:rsidP="00B77170">
      <w:pPr>
        <w:shd w:val="clear" w:color="auto" w:fill="FFFFFF"/>
        <w:spacing w:line="240" w:lineRule="atLeast"/>
        <w:ind w:left="0" w:firstLine="0"/>
        <w:jc w:val="left"/>
        <w:rPr>
          <w:bCs/>
          <w:i/>
          <w:szCs w:val="28"/>
        </w:rPr>
      </w:pPr>
    </w:p>
    <w:p w:rsidR="00B77170" w:rsidRPr="00B77170" w:rsidRDefault="00B77170" w:rsidP="00B77170">
      <w:pPr>
        <w:shd w:val="clear" w:color="auto" w:fill="FFFFFF"/>
        <w:spacing w:line="276" w:lineRule="auto"/>
        <w:ind w:left="0" w:firstLine="0"/>
        <w:jc w:val="left"/>
        <w:rPr>
          <w:bCs/>
          <w:i/>
          <w:szCs w:val="28"/>
        </w:rPr>
      </w:pP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rFonts w:eastAsia="Calibri"/>
          <w:bCs/>
          <w:color w:val="auto"/>
          <w:szCs w:val="28"/>
        </w:rPr>
      </w:pPr>
      <w:r w:rsidRPr="00B77170">
        <w:rPr>
          <w:rFonts w:eastAsia="Calibri"/>
          <w:bCs/>
          <w:color w:val="auto"/>
          <w:szCs w:val="28"/>
        </w:rPr>
        <w:t>В соответствии со ст. 174.3 Бюджетного кодекса Российской Федерации, Федеральным законом от 6 октября 2003 г. №131-ФЗ "Об общих принципах организации местного самоуправления в Российской Федерации ", Уставом Табачненского сельского поселения,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0"/>
        <w:jc w:val="left"/>
        <w:rPr>
          <w:rFonts w:eastAsia="Calibri"/>
          <w:bCs/>
          <w:color w:val="auto"/>
          <w:szCs w:val="28"/>
        </w:rPr>
      </w:pPr>
    </w:p>
    <w:p w:rsidR="00B77170" w:rsidRPr="00B77170" w:rsidRDefault="00B77170" w:rsidP="00B77170">
      <w:pPr>
        <w:shd w:val="clear" w:color="auto" w:fill="FFFFFF"/>
        <w:spacing w:line="240" w:lineRule="auto"/>
        <w:ind w:left="0" w:firstLine="0"/>
        <w:jc w:val="left"/>
        <w:rPr>
          <w:bCs/>
          <w:szCs w:val="28"/>
        </w:rPr>
      </w:pPr>
      <w:r w:rsidRPr="00B77170">
        <w:rPr>
          <w:bCs/>
          <w:szCs w:val="28"/>
        </w:rPr>
        <w:t>ПОСТАНОВЛЯЮ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0"/>
        <w:jc w:val="left"/>
        <w:rPr>
          <w:bCs/>
          <w:szCs w:val="28"/>
        </w:rPr>
      </w:pPr>
    </w:p>
    <w:p w:rsidR="00B77170" w:rsidRPr="00B77170" w:rsidRDefault="00B77170" w:rsidP="00B77170">
      <w:pPr>
        <w:shd w:val="clear" w:color="auto" w:fill="FFFFFF"/>
        <w:spacing w:line="240" w:lineRule="atLeast"/>
        <w:ind w:left="0" w:firstLine="0"/>
        <w:rPr>
          <w:bCs/>
          <w:szCs w:val="28"/>
        </w:rPr>
      </w:pPr>
      <w:r w:rsidRPr="00B77170">
        <w:rPr>
          <w:bCs/>
          <w:szCs w:val="28"/>
        </w:rPr>
        <w:t>1. Утвердить Порядок формирования перечня налоговых расходов Табачненского сельского поселения Бахчисарайского района Республики Крым и оценки налоговых расходов Табачненского сельского поселения Бахчисарайского района Республики Крым согласно приложения.</w:t>
      </w:r>
    </w:p>
    <w:p w:rsidR="00B77170" w:rsidRPr="00B77170" w:rsidRDefault="00B77170" w:rsidP="00B77170">
      <w:pPr>
        <w:shd w:val="clear" w:color="auto" w:fill="FFFFFF"/>
        <w:spacing w:line="240" w:lineRule="atLeast"/>
        <w:ind w:left="0" w:firstLine="0"/>
        <w:rPr>
          <w:bCs/>
          <w:i/>
          <w:szCs w:val="28"/>
        </w:rPr>
      </w:pPr>
      <w:r w:rsidRPr="00B77170">
        <w:rPr>
          <w:bCs/>
          <w:szCs w:val="28"/>
        </w:rPr>
        <w:t>2. Опубликовать (обнародовать) настоящее постановление в установленном порядке.</w:t>
      </w:r>
    </w:p>
    <w:p w:rsidR="00B77170" w:rsidRPr="00B77170" w:rsidRDefault="00B77170" w:rsidP="00B77170">
      <w:pPr>
        <w:tabs>
          <w:tab w:val="left" w:pos="1134"/>
        </w:tabs>
        <w:suppressAutoHyphens/>
        <w:spacing w:line="240" w:lineRule="auto"/>
        <w:ind w:left="0" w:firstLine="0"/>
        <w:contextualSpacing/>
        <w:rPr>
          <w:color w:val="auto"/>
          <w:szCs w:val="28"/>
        </w:rPr>
      </w:pPr>
      <w:r w:rsidRPr="00B77170">
        <w:rPr>
          <w:color w:val="auto"/>
          <w:szCs w:val="28"/>
        </w:rPr>
        <w:t>3. Настоящее постановление вступает в силу со дня его подписания.</w:t>
      </w:r>
    </w:p>
    <w:p w:rsidR="00B77170" w:rsidRPr="00B77170" w:rsidRDefault="00B77170" w:rsidP="00B77170">
      <w:pPr>
        <w:tabs>
          <w:tab w:val="left" w:pos="1134"/>
        </w:tabs>
        <w:suppressAutoHyphens/>
        <w:spacing w:line="240" w:lineRule="auto"/>
        <w:ind w:left="0" w:firstLine="0"/>
        <w:contextualSpacing/>
        <w:rPr>
          <w:color w:val="auto"/>
          <w:szCs w:val="28"/>
        </w:rPr>
      </w:pPr>
      <w:r w:rsidRPr="00B77170">
        <w:rPr>
          <w:color w:val="auto"/>
          <w:szCs w:val="28"/>
        </w:rPr>
        <w:t>4. Контроль за исполнением оставляю за собой.</w:t>
      </w:r>
    </w:p>
    <w:p w:rsidR="00B77170" w:rsidRPr="00B77170" w:rsidRDefault="00B77170" w:rsidP="00B77170">
      <w:pPr>
        <w:tabs>
          <w:tab w:val="left" w:pos="1134"/>
        </w:tabs>
        <w:suppressAutoHyphens/>
        <w:spacing w:line="240" w:lineRule="auto"/>
        <w:ind w:left="709" w:firstLine="0"/>
        <w:contextualSpacing/>
        <w:rPr>
          <w:color w:val="auto"/>
          <w:szCs w:val="28"/>
        </w:rPr>
      </w:pPr>
    </w:p>
    <w:p w:rsidR="00B77170" w:rsidRPr="00B77170" w:rsidRDefault="00B77170" w:rsidP="00B77170">
      <w:pPr>
        <w:tabs>
          <w:tab w:val="left" w:pos="1134"/>
        </w:tabs>
        <w:suppressAutoHyphens/>
        <w:spacing w:line="240" w:lineRule="auto"/>
        <w:ind w:left="709" w:firstLine="0"/>
        <w:contextualSpacing/>
        <w:rPr>
          <w:color w:val="auto"/>
          <w:szCs w:val="28"/>
        </w:rPr>
      </w:pPr>
    </w:p>
    <w:p w:rsidR="00B77170" w:rsidRPr="00B77170" w:rsidRDefault="00B77170" w:rsidP="00B77170">
      <w:pPr>
        <w:tabs>
          <w:tab w:val="left" w:pos="1134"/>
        </w:tabs>
        <w:suppressAutoHyphens/>
        <w:spacing w:line="240" w:lineRule="auto"/>
        <w:ind w:left="709" w:firstLine="0"/>
        <w:contextualSpacing/>
        <w:rPr>
          <w:color w:val="auto"/>
          <w:szCs w:val="28"/>
        </w:rPr>
      </w:pPr>
    </w:p>
    <w:p w:rsidR="00B77170" w:rsidRPr="00B77170" w:rsidRDefault="00B77170" w:rsidP="00B77170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bCs/>
          <w:color w:val="auto"/>
          <w:szCs w:val="28"/>
          <w:lang w:eastAsia="en-US"/>
        </w:rPr>
      </w:pPr>
      <w:r w:rsidRPr="00B77170">
        <w:rPr>
          <w:bCs/>
          <w:color w:val="auto"/>
          <w:szCs w:val="28"/>
          <w:lang w:eastAsia="en-US"/>
        </w:rPr>
        <w:t>Председатель Табачненского сельского</w:t>
      </w:r>
    </w:p>
    <w:p w:rsidR="00B77170" w:rsidRPr="00B77170" w:rsidRDefault="00B77170" w:rsidP="00B77170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color w:val="auto"/>
          <w:szCs w:val="28"/>
          <w:lang w:eastAsia="en-US"/>
        </w:rPr>
      </w:pPr>
      <w:r w:rsidRPr="00B77170">
        <w:rPr>
          <w:bCs/>
          <w:color w:val="auto"/>
          <w:szCs w:val="28"/>
          <w:lang w:eastAsia="en-US"/>
        </w:rPr>
        <w:t>совета-глава администрации</w:t>
      </w:r>
    </w:p>
    <w:p w:rsidR="00B77170" w:rsidRPr="00B77170" w:rsidRDefault="00B77170" w:rsidP="00B77170">
      <w:pPr>
        <w:widowControl w:val="0"/>
        <w:tabs>
          <w:tab w:val="left" w:pos="7480"/>
        </w:tabs>
        <w:autoSpaceDE w:val="0"/>
        <w:autoSpaceDN w:val="0"/>
        <w:adjustRightInd w:val="0"/>
        <w:spacing w:line="240" w:lineRule="auto"/>
        <w:ind w:left="0" w:firstLine="0"/>
        <w:rPr>
          <w:bCs/>
          <w:color w:val="auto"/>
          <w:szCs w:val="28"/>
          <w:lang w:eastAsia="en-US"/>
        </w:rPr>
      </w:pPr>
      <w:r w:rsidRPr="00B77170">
        <w:rPr>
          <w:bCs/>
          <w:color w:val="auto"/>
          <w:szCs w:val="28"/>
          <w:lang w:eastAsia="en-US"/>
        </w:rPr>
        <w:t>Табачненского сельского поселения</w:t>
      </w:r>
      <w:r w:rsidRPr="00B77170">
        <w:rPr>
          <w:color w:val="auto"/>
          <w:szCs w:val="28"/>
          <w:lang w:eastAsia="en-US"/>
        </w:rPr>
        <w:tab/>
        <w:t>Шаповал И.И.</w:t>
      </w:r>
    </w:p>
    <w:p w:rsidR="00B77170" w:rsidRPr="00B77170" w:rsidRDefault="00B77170" w:rsidP="00B77170">
      <w:pPr>
        <w:spacing w:line="240" w:lineRule="auto"/>
        <w:ind w:left="0" w:firstLine="0"/>
        <w:jc w:val="left"/>
        <w:rPr>
          <w:color w:val="auto"/>
          <w:szCs w:val="28"/>
        </w:rPr>
      </w:pPr>
    </w:p>
    <w:p w:rsidR="00B77170" w:rsidRPr="00B77170" w:rsidRDefault="00B77170" w:rsidP="00B77170">
      <w:pPr>
        <w:spacing w:line="240" w:lineRule="auto"/>
        <w:ind w:left="0" w:firstLine="0"/>
        <w:jc w:val="left"/>
        <w:rPr>
          <w:color w:val="auto"/>
          <w:szCs w:val="28"/>
        </w:rPr>
      </w:pPr>
    </w:p>
    <w:p w:rsidR="00B77170" w:rsidRPr="00B77170" w:rsidRDefault="00B77170" w:rsidP="00B77170">
      <w:pPr>
        <w:widowControl w:val="0"/>
        <w:spacing w:line="370" w:lineRule="exact"/>
        <w:ind w:left="4860" w:firstLine="0"/>
        <w:jc w:val="right"/>
        <w:rPr>
          <w:rFonts w:eastAsia="DejaVu Sans"/>
          <w:szCs w:val="28"/>
          <w:shd w:val="clear" w:color="auto" w:fill="FFFFFF"/>
        </w:rPr>
      </w:pPr>
    </w:p>
    <w:p w:rsidR="00B77170" w:rsidRPr="00B77170" w:rsidRDefault="00B77170" w:rsidP="00B77170">
      <w:pPr>
        <w:widowControl w:val="0"/>
        <w:spacing w:line="370" w:lineRule="exact"/>
        <w:ind w:left="4860" w:firstLine="0"/>
        <w:jc w:val="right"/>
        <w:rPr>
          <w:rFonts w:eastAsia="DejaVu Sans"/>
          <w:szCs w:val="28"/>
          <w:shd w:val="clear" w:color="auto" w:fill="FFFFFF"/>
        </w:rPr>
      </w:pPr>
    </w:p>
    <w:p w:rsidR="00B77170" w:rsidRPr="00B77170" w:rsidRDefault="00B77170" w:rsidP="00B77170">
      <w:pPr>
        <w:widowControl w:val="0"/>
        <w:spacing w:line="370" w:lineRule="exact"/>
        <w:ind w:left="4860" w:firstLine="0"/>
        <w:jc w:val="right"/>
        <w:rPr>
          <w:rFonts w:eastAsia="DejaVu Sans"/>
          <w:szCs w:val="28"/>
          <w:shd w:val="clear" w:color="auto" w:fill="FFFFFF"/>
        </w:rPr>
      </w:pPr>
    </w:p>
    <w:p w:rsidR="00B77170" w:rsidRPr="00B77170" w:rsidRDefault="00B77170" w:rsidP="00B77170">
      <w:pPr>
        <w:widowControl w:val="0"/>
        <w:spacing w:line="370" w:lineRule="exact"/>
        <w:ind w:left="4860" w:firstLine="0"/>
        <w:jc w:val="right"/>
        <w:rPr>
          <w:rFonts w:eastAsia="DejaVu Sans"/>
          <w:color w:val="auto"/>
          <w:szCs w:val="28"/>
        </w:rPr>
      </w:pPr>
      <w:r w:rsidRPr="00B77170">
        <w:rPr>
          <w:rFonts w:eastAsia="DejaVu Sans"/>
          <w:szCs w:val="28"/>
          <w:shd w:val="clear" w:color="auto" w:fill="FFFFFF"/>
        </w:rPr>
        <w:t>Приложение</w:t>
      </w:r>
    </w:p>
    <w:p w:rsidR="00B77170" w:rsidRPr="00B77170" w:rsidRDefault="00B77170" w:rsidP="00B77170">
      <w:pPr>
        <w:tabs>
          <w:tab w:val="left" w:pos="0"/>
        </w:tabs>
        <w:spacing w:line="240" w:lineRule="auto"/>
        <w:ind w:left="0" w:firstLine="0"/>
        <w:jc w:val="left"/>
        <w:rPr>
          <w:color w:val="auto"/>
          <w:szCs w:val="28"/>
        </w:rPr>
      </w:pPr>
      <w:r w:rsidRPr="00B77170">
        <w:rPr>
          <w:color w:val="auto"/>
          <w:szCs w:val="28"/>
        </w:rPr>
        <w:t xml:space="preserve">                                                                                к постановлению администрации </w:t>
      </w:r>
    </w:p>
    <w:p w:rsidR="00B77170" w:rsidRPr="00B77170" w:rsidRDefault="00B77170" w:rsidP="00B77170">
      <w:pPr>
        <w:tabs>
          <w:tab w:val="left" w:pos="2190"/>
        </w:tabs>
        <w:spacing w:line="240" w:lineRule="auto"/>
        <w:ind w:left="0" w:firstLine="0"/>
        <w:jc w:val="right"/>
        <w:rPr>
          <w:color w:val="auto"/>
          <w:szCs w:val="28"/>
        </w:rPr>
      </w:pPr>
      <w:r w:rsidRPr="00B77170">
        <w:rPr>
          <w:color w:val="auto"/>
          <w:szCs w:val="28"/>
        </w:rPr>
        <w:t xml:space="preserve">                                                                              </w:t>
      </w:r>
      <w:r w:rsidR="00976272">
        <w:rPr>
          <w:color w:val="auto"/>
          <w:szCs w:val="28"/>
        </w:rPr>
        <w:t xml:space="preserve">   от 01 октября 2019 года № 8</w:t>
      </w:r>
      <w:bookmarkStart w:id="0" w:name="_GoBack"/>
      <w:bookmarkEnd w:id="0"/>
      <w:r w:rsidRPr="00B77170">
        <w:rPr>
          <w:color w:val="auto"/>
          <w:szCs w:val="28"/>
        </w:rPr>
        <w:t>1/03-03</w:t>
      </w:r>
    </w:p>
    <w:p w:rsidR="00B77170" w:rsidRPr="00B77170" w:rsidRDefault="00B77170" w:rsidP="00B77170">
      <w:pPr>
        <w:tabs>
          <w:tab w:val="left" w:pos="2190"/>
        </w:tabs>
        <w:spacing w:line="240" w:lineRule="auto"/>
        <w:ind w:left="0" w:firstLine="0"/>
        <w:jc w:val="right"/>
        <w:rPr>
          <w:color w:val="auto"/>
          <w:szCs w:val="28"/>
        </w:rPr>
      </w:pPr>
    </w:p>
    <w:p w:rsidR="00B77170" w:rsidRPr="00B77170" w:rsidRDefault="00B77170" w:rsidP="00B77170">
      <w:pPr>
        <w:shd w:val="clear" w:color="auto" w:fill="FFFFFF"/>
        <w:spacing w:line="240" w:lineRule="auto"/>
        <w:ind w:left="0" w:firstLine="0"/>
        <w:jc w:val="center"/>
        <w:rPr>
          <w:b/>
          <w:szCs w:val="28"/>
        </w:rPr>
      </w:pPr>
      <w:r w:rsidRPr="00B77170">
        <w:rPr>
          <w:b/>
          <w:szCs w:val="28"/>
        </w:rPr>
        <w:t>Порядок формирования перечня налоговых расходов</w:t>
      </w:r>
      <w:r w:rsidRPr="00B77170">
        <w:rPr>
          <w:bCs/>
          <w:szCs w:val="28"/>
        </w:rPr>
        <w:t xml:space="preserve"> </w:t>
      </w:r>
      <w:r w:rsidRPr="00B77170">
        <w:rPr>
          <w:b/>
          <w:bCs/>
          <w:szCs w:val="28"/>
        </w:rPr>
        <w:t>Табачненского сельского поселения Бахчисарайского района Республики Крым</w:t>
      </w:r>
      <w:r w:rsidRPr="00B77170">
        <w:rPr>
          <w:b/>
          <w:szCs w:val="28"/>
        </w:rPr>
        <w:t xml:space="preserve">  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0"/>
        <w:jc w:val="center"/>
        <w:rPr>
          <w:b/>
          <w:szCs w:val="28"/>
        </w:rPr>
      </w:pPr>
      <w:r w:rsidRPr="00B77170">
        <w:rPr>
          <w:b/>
          <w:szCs w:val="28"/>
        </w:rPr>
        <w:t>и оценки налоговых расходов Табачнен</w:t>
      </w:r>
      <w:r w:rsidRPr="00B77170">
        <w:rPr>
          <w:b/>
          <w:bCs/>
          <w:szCs w:val="28"/>
        </w:rPr>
        <w:t>ского сельского поселения Бахчисарайского района Республики Крым</w:t>
      </w:r>
    </w:p>
    <w:p w:rsidR="00B77170" w:rsidRPr="00B77170" w:rsidRDefault="00B77170" w:rsidP="00B77170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eastAsia="MS Mincho"/>
          <w:b/>
          <w:color w:val="auto"/>
          <w:szCs w:val="28"/>
        </w:rPr>
      </w:pPr>
    </w:p>
    <w:p w:rsidR="00B77170" w:rsidRPr="00B77170" w:rsidRDefault="00B77170" w:rsidP="00B77170">
      <w:pPr>
        <w:numPr>
          <w:ilvl w:val="0"/>
          <w:numId w:val="16"/>
        </w:numPr>
        <w:shd w:val="clear" w:color="auto" w:fill="FFFFFF"/>
        <w:spacing w:line="240" w:lineRule="auto"/>
        <w:jc w:val="center"/>
        <w:rPr>
          <w:b/>
          <w:szCs w:val="28"/>
        </w:rPr>
      </w:pPr>
      <w:r w:rsidRPr="00B77170">
        <w:rPr>
          <w:b/>
          <w:szCs w:val="28"/>
        </w:rPr>
        <w:t>Общее положение</w:t>
      </w:r>
    </w:p>
    <w:p w:rsidR="00B77170" w:rsidRPr="00B77170" w:rsidRDefault="00B77170" w:rsidP="00B77170">
      <w:pPr>
        <w:shd w:val="clear" w:color="auto" w:fill="FFFFFF"/>
        <w:spacing w:line="240" w:lineRule="auto"/>
        <w:ind w:left="1080" w:firstLine="0"/>
        <w:jc w:val="left"/>
        <w:rPr>
          <w:b/>
          <w:szCs w:val="28"/>
        </w:rPr>
      </w:pP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  <w:r w:rsidRPr="00B77170">
        <w:rPr>
          <w:szCs w:val="28"/>
        </w:rPr>
        <w:t>1.Настоящий Порядок</w:t>
      </w:r>
      <w:r w:rsidRPr="00B77170">
        <w:rPr>
          <w:bCs/>
          <w:szCs w:val="28"/>
        </w:rPr>
        <w:t xml:space="preserve"> формирования перечня  налоговых расходов Табачненского сельского поселения Бахчисарайского района Республики Крым и оценки налоговых расходов Табачненского сельского поселения Бахчисарайского района Республики Крым (далее – Порядок)  </w:t>
      </w:r>
      <w:r w:rsidRPr="00B77170">
        <w:rPr>
          <w:szCs w:val="28"/>
        </w:rPr>
        <w:t>определяет процедуру формирования перечня налоговых расходов Табачне</w:t>
      </w:r>
      <w:r w:rsidR="00CB6AC6">
        <w:rPr>
          <w:szCs w:val="28"/>
        </w:rPr>
        <w:t>н</w:t>
      </w:r>
      <w:r w:rsidRPr="00B77170">
        <w:rPr>
          <w:szCs w:val="28"/>
        </w:rPr>
        <w:t>ского сельского поселения Бахчисарайского района Республики Крым и методику оценки налоговых расходов Табачненского сельского поселения Бахчисарайского района</w:t>
      </w:r>
      <w:r w:rsidRPr="00B77170">
        <w:rPr>
          <w:b/>
          <w:szCs w:val="28"/>
        </w:rPr>
        <w:t xml:space="preserve"> </w:t>
      </w:r>
      <w:r w:rsidRPr="00B77170">
        <w:rPr>
          <w:szCs w:val="28"/>
        </w:rPr>
        <w:t>Республики Крым (далее – налоговые расходы).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  <w:r w:rsidRPr="00B77170">
        <w:rPr>
          <w:szCs w:val="28"/>
        </w:rPr>
        <w:t>В целях настоящего Порядка применяются следующие понятия и термины: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  <w:r w:rsidRPr="00B77170">
        <w:rPr>
          <w:b/>
          <w:szCs w:val="28"/>
        </w:rPr>
        <w:t>налоговые расходы</w:t>
      </w:r>
      <w:r w:rsidRPr="00B77170">
        <w:rPr>
          <w:szCs w:val="28"/>
        </w:rPr>
        <w:t xml:space="preserve"> - выпадающие доходы бюджета Табачненского сельского поселения Бахчисарайского района</w:t>
      </w:r>
      <w:r w:rsidRPr="00B77170">
        <w:rPr>
          <w:b/>
          <w:szCs w:val="28"/>
        </w:rPr>
        <w:t xml:space="preserve"> </w:t>
      </w:r>
      <w:r w:rsidRPr="00B77170">
        <w:rPr>
          <w:szCs w:val="28"/>
        </w:rPr>
        <w:t>Республики Крым (далее – Табачненского сельское поселение),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Табачненского сельского поселения и (или) целями социально-экономической политики Табачненского сельского поселения, не относящимся к муниципальных программ Табачненского сельского поселения;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  <w:r w:rsidRPr="00B77170">
        <w:rPr>
          <w:b/>
          <w:szCs w:val="28"/>
        </w:rPr>
        <w:t>куратор налогового расхода</w:t>
      </w:r>
      <w:r w:rsidRPr="00B77170">
        <w:rPr>
          <w:szCs w:val="28"/>
        </w:rPr>
        <w:t xml:space="preserve"> - ответственный исполнитель муниципальной программы Табачненского сельского поселения,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Табачненского сельского поселения (ее структурных элементов) и (или) целей социально-экономического развития Табачненского сельского поселения, не относящихся к муниципальным программам Табачненского сельского поселения;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  <w:r w:rsidRPr="00B77170">
        <w:rPr>
          <w:b/>
          <w:szCs w:val="28"/>
        </w:rPr>
        <w:t>нераспределенные налоговые расходы</w:t>
      </w:r>
      <w:r w:rsidRPr="00B77170">
        <w:rPr>
          <w:szCs w:val="28"/>
        </w:rPr>
        <w:t xml:space="preserve"> – налоговые расходы, соответствующие целям социально-экономического развития Табачненского сельского поселения, реализуемым в</w:t>
      </w:r>
      <w:r w:rsidRPr="00B77170">
        <w:rPr>
          <w:color w:val="auto"/>
          <w:sz w:val="20"/>
          <w:szCs w:val="20"/>
        </w:rPr>
        <w:t xml:space="preserve"> </w:t>
      </w:r>
      <w:r w:rsidRPr="00B77170">
        <w:rPr>
          <w:szCs w:val="28"/>
        </w:rPr>
        <w:t>рамках нескольких муниципальных программ Табачненского сельского поселения и непрограммных направлений деятельности;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  <w:r w:rsidRPr="00B77170">
        <w:rPr>
          <w:b/>
          <w:szCs w:val="28"/>
        </w:rPr>
        <w:t>социальные налоговые расходы</w:t>
      </w:r>
      <w:r w:rsidRPr="00B77170">
        <w:rPr>
          <w:szCs w:val="28"/>
        </w:rPr>
        <w:t xml:space="preserve"> - целевая категория налоговых расходов, включающая налоговые расходы, предоставляемые отдельным социально-незащищенным группам населения, социально-ориентированным некоммерческим </w:t>
      </w:r>
      <w:r w:rsidRPr="00B77170">
        <w:rPr>
          <w:szCs w:val="28"/>
        </w:rPr>
        <w:lastRenderedPageBreak/>
        <w:t>организациям, а также организациям, целью деятельности которых является поддержка населения;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  <w:r w:rsidRPr="00B77170">
        <w:rPr>
          <w:b/>
          <w:szCs w:val="28"/>
        </w:rPr>
        <w:t>нормативные характеристики налогового расхода</w:t>
      </w:r>
      <w:r w:rsidRPr="00B77170">
        <w:rPr>
          <w:szCs w:val="28"/>
        </w:rPr>
        <w:t xml:space="preserve"> – наименование налогового расхода, критерии получателей, условия предоставления, срок действия, целевая категория налогового расхода, а также иные характеристики, предусмотренные разделом I приложения к настоящему Порядку;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  <w:r w:rsidRPr="00B77170">
        <w:rPr>
          <w:b/>
          <w:szCs w:val="28"/>
        </w:rPr>
        <w:t>целевые характеристики налогового расхода</w:t>
      </w:r>
      <w:r w:rsidRPr="00B77170">
        <w:rPr>
          <w:szCs w:val="28"/>
        </w:rPr>
        <w:t xml:space="preserve"> – сведения о целевой категории налоговых расходов Табачненского сельского поселения, целях предоставления плательщикам налоговых льгот, а также иные характеристики, предусмотренные разделом II приложения к настоящему Порядку;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  <w:r w:rsidRPr="00B77170">
        <w:rPr>
          <w:b/>
          <w:szCs w:val="28"/>
        </w:rPr>
        <w:t>фискальные характеристики налогового расхода</w:t>
      </w:r>
      <w:r w:rsidRPr="00B77170">
        <w:rPr>
          <w:szCs w:val="28"/>
        </w:rPr>
        <w:t xml:space="preserve"> - сведения об объеме льгот, предоставленных плательщикам, о численности получателей льгот, об объеме налогов, сборов, платежей, задекларированных ими для уплаты в бюджет Табачненского сельского поселения, а также иные характеристики, предусмотренные разделом III приложения к настоящему Порядку;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  <w:r w:rsidRPr="00B77170">
        <w:rPr>
          <w:b/>
          <w:szCs w:val="28"/>
        </w:rPr>
        <w:t>перечень налоговых расходов</w:t>
      </w:r>
      <w:r w:rsidRPr="00B77170">
        <w:rPr>
          <w:szCs w:val="28"/>
        </w:rPr>
        <w:t xml:space="preserve"> – свод (перечень) налоговых расходов в разрезе муниципальных программ Табачненского сельского поселения, их структурных элементов, а также </w:t>
      </w:r>
      <w:r w:rsidRPr="00B77170">
        <w:rPr>
          <w:szCs w:val="23"/>
        </w:rPr>
        <w:t>направлений деятельности, не входящих в муниципальные</w:t>
      </w:r>
      <w:r w:rsidRPr="00B77170">
        <w:rPr>
          <w:szCs w:val="28"/>
        </w:rPr>
        <w:t xml:space="preserve"> </w:t>
      </w:r>
      <w:r w:rsidRPr="00B77170">
        <w:rPr>
          <w:szCs w:val="23"/>
        </w:rPr>
        <w:t>программы Табачненского сельского поселения, кураторов налоговых расходов, либо в разрезе кураторов налоговых расходов (в отношении нераспределенных налоговых расходов), содержащий указания на обуславливающие соответствующие налоговые расходы положения (статьи, части, пункты, подпункты, абзацы) федеральных законов, иных нормативных правовых актов и</w:t>
      </w:r>
      <w:r w:rsidRPr="00B77170">
        <w:rPr>
          <w:szCs w:val="28"/>
        </w:rPr>
        <w:t xml:space="preserve"> </w:t>
      </w:r>
      <w:r w:rsidRPr="00B77170">
        <w:rPr>
          <w:szCs w:val="23"/>
        </w:rPr>
        <w:t>международных договоров и сроки действия таких положений;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3"/>
        </w:rPr>
      </w:pPr>
      <w:r w:rsidRPr="00B77170">
        <w:rPr>
          <w:b/>
          <w:szCs w:val="23"/>
        </w:rPr>
        <w:t>реестр налоговых расходов</w:t>
      </w:r>
      <w:r w:rsidRPr="00B77170">
        <w:rPr>
          <w:szCs w:val="23"/>
        </w:rPr>
        <w:t xml:space="preserve"> - совокупность данных о нормативных, фискальных и целевых характеристиках налоговых расходов, предусмотренных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0"/>
        <w:rPr>
          <w:szCs w:val="23"/>
        </w:rPr>
      </w:pPr>
      <w:r w:rsidRPr="00B77170">
        <w:rPr>
          <w:szCs w:val="23"/>
        </w:rPr>
        <w:t>перечнем налоговых расходов;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3"/>
        </w:rPr>
      </w:pPr>
      <w:r w:rsidRPr="00B77170">
        <w:rPr>
          <w:b/>
          <w:szCs w:val="23"/>
        </w:rPr>
        <w:t>паспорт налогового расхода</w:t>
      </w:r>
      <w:r w:rsidRPr="00B77170">
        <w:rPr>
          <w:szCs w:val="23"/>
        </w:rPr>
        <w:t xml:space="preserve"> – совокупность данных о нормативных, фискальных и целевых характеристиках налогового расхода.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3"/>
        </w:rPr>
      </w:pPr>
      <w:r w:rsidRPr="00B77170">
        <w:rPr>
          <w:szCs w:val="23"/>
        </w:rPr>
        <w:t>Иные понятия и термины в настоящем Порядке используются в значениях, указанных в Правилах формирования перечня налоговых расходов Российской Федерации и оценки налоговых расходов Российской Федерации, утвержденных постановлением Правительством Российской Федерации от 12 апреля 2019 года №439.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3"/>
        </w:rPr>
      </w:pPr>
      <w:r w:rsidRPr="00B77170">
        <w:rPr>
          <w:szCs w:val="23"/>
        </w:rPr>
        <w:t>3. В целях оценки налоговых расходов, администрация Табачненского сельского поселения Бахчисарайского района Республики Крым: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3"/>
        </w:rPr>
      </w:pPr>
      <w:r w:rsidRPr="00B77170">
        <w:rPr>
          <w:szCs w:val="23"/>
        </w:rPr>
        <w:t>а) формирует перечень налоговых расходов Табачнен</w:t>
      </w:r>
      <w:r w:rsidRPr="00B77170">
        <w:rPr>
          <w:szCs w:val="28"/>
        </w:rPr>
        <w:t>ского сельского поселения</w:t>
      </w:r>
      <w:r w:rsidRPr="00B77170">
        <w:rPr>
          <w:szCs w:val="23"/>
        </w:rPr>
        <w:t>;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3"/>
        </w:rPr>
      </w:pPr>
      <w:r w:rsidRPr="00B77170">
        <w:rPr>
          <w:szCs w:val="23"/>
        </w:rPr>
        <w:t>б) обеспечивает сбор и формирование информации о нормативных, целевых и фискальных характеристиках налоговых расходов Табачненского сельского поселения, необходимой для проведения их оценки, в том числе формирует оценку объемов налоговых расходов Табачненского сельского поселения за отчетный финансовый год, а также оценку объемов налоговых расходов Табачненского сельского поселения на текущий финансовый год, очередной финансовый год и плановый период;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3"/>
        </w:rPr>
      </w:pPr>
      <w:r w:rsidRPr="00B77170">
        <w:rPr>
          <w:szCs w:val="23"/>
        </w:rPr>
        <w:lastRenderedPageBreak/>
        <w:t>в) осуществляет обобщение результатов оценки эффективности налоговых расходов Табачненского сельского поселения, проводимой кураторами налоговых расходов;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3"/>
        </w:rPr>
      </w:pPr>
      <w:r w:rsidRPr="00B77170">
        <w:rPr>
          <w:szCs w:val="23"/>
        </w:rPr>
        <w:t>г) определяет правила формирования информации о нормативных, целевых и фискальных характеристиках налоговых расходов Табачненского сельского поселения, подлежащей включению в паспорта налоговых расходов Табачненского сельского поселения.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3"/>
        </w:rPr>
      </w:pPr>
      <w:r w:rsidRPr="00B77170">
        <w:rPr>
          <w:szCs w:val="23"/>
        </w:rPr>
        <w:t>4. В целях оценки налоговых расходов главные администраторы доходов бюджета Табачненского сельского поселения формируют и представляют в сектор по финансам и бухгалтерскому учету администрации Табачненского сельского поселения в отношении каждого налогового расхода данные о значениях фискальных характеристик соответствующего налогового расхода за год, предшествующих отчетному финансовому году, а также за шесть лет, предшествующих отчетному финансовому году.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3"/>
        </w:rPr>
      </w:pPr>
      <w:r w:rsidRPr="00B77170">
        <w:rPr>
          <w:szCs w:val="23"/>
        </w:rPr>
        <w:t>5. В целях оценки налоговых расходов кураторы налоговых расходов: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3"/>
        </w:rPr>
      </w:pPr>
      <w:r w:rsidRPr="00B77170">
        <w:rPr>
          <w:szCs w:val="23"/>
        </w:rPr>
        <w:t>а) формируют паспорта налоговых расходов, содержащие информацию по перечню согласно приложению к настоящему Порядку;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3"/>
        </w:rPr>
      </w:pPr>
      <w:r w:rsidRPr="00B77170">
        <w:rPr>
          <w:szCs w:val="23"/>
        </w:rPr>
        <w:t>б) осуществляют оценку эффективности каждого курируемого налогового расхода.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3"/>
        </w:rPr>
      </w:pPr>
    </w:p>
    <w:p w:rsidR="00B77170" w:rsidRPr="00B77170" w:rsidRDefault="00B77170" w:rsidP="00B77170">
      <w:pPr>
        <w:numPr>
          <w:ilvl w:val="0"/>
          <w:numId w:val="16"/>
        </w:numPr>
        <w:shd w:val="clear" w:color="auto" w:fill="FFFFFF"/>
        <w:spacing w:line="240" w:lineRule="auto"/>
        <w:jc w:val="center"/>
        <w:rPr>
          <w:b/>
          <w:szCs w:val="23"/>
        </w:rPr>
      </w:pPr>
      <w:r w:rsidRPr="00B77170">
        <w:rPr>
          <w:b/>
          <w:szCs w:val="23"/>
        </w:rPr>
        <w:t>Формирование перечня налоговых расходов. Формирование и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0"/>
        <w:jc w:val="center"/>
        <w:rPr>
          <w:b/>
          <w:szCs w:val="23"/>
        </w:rPr>
      </w:pPr>
      <w:r w:rsidRPr="00B77170">
        <w:rPr>
          <w:b/>
          <w:szCs w:val="23"/>
        </w:rPr>
        <w:t>ведение реестра налоговых расходов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0"/>
        <w:jc w:val="center"/>
        <w:rPr>
          <w:b/>
          <w:szCs w:val="23"/>
        </w:rPr>
      </w:pP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3"/>
        </w:rPr>
      </w:pPr>
      <w:r w:rsidRPr="00B77170">
        <w:rPr>
          <w:szCs w:val="23"/>
        </w:rPr>
        <w:t>6. Проект перечня налоговых расходов на очередной финансовый год и плановый период разрабатывается в срок до 25 марта текущего финансового года.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3"/>
        </w:rPr>
      </w:pPr>
      <w:r w:rsidRPr="00B77170">
        <w:rPr>
          <w:szCs w:val="23"/>
        </w:rPr>
        <w:t>7. В срок до 05 апреля текущего финансового года рассматривается проект перечня налоговых расходов на предмет распределения налоговых расходов по муниципальным программам Табачненского сельского поселения, их структурным элементам, направлениям деятельности, не входящим в муниципальные программы Табачненского сельского поселения, кураторам налоговых расходов, и в случае несогласия с указанным распределением направляют в сектор по финансам и бухгалтерскому учету администрации предложения по уточнению такого распределения (с указанием муниципальной программы, ее структурного элемента, направления деятельности, не входящего</w:t>
      </w:r>
      <w:r w:rsidRPr="00B77170">
        <w:rPr>
          <w:color w:val="auto"/>
          <w:sz w:val="20"/>
          <w:szCs w:val="20"/>
        </w:rPr>
        <w:t xml:space="preserve"> </w:t>
      </w:r>
      <w:r w:rsidRPr="00B77170">
        <w:rPr>
          <w:szCs w:val="23"/>
        </w:rPr>
        <w:t>в муниципальные программы, ее структурного элемента, направления деятельности, не входящего в муниципальные программы, куратора расходов, к которым необходимо отнести каждый налоговый расход, в отношении которого имеются замечания).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3"/>
        </w:rPr>
      </w:pPr>
      <w:r w:rsidRPr="00B77170">
        <w:rPr>
          <w:szCs w:val="23"/>
        </w:rPr>
        <w:t>В случае если предложения, указанные в абзаце первом настоящего пункта, предполагают изменение куратора налогового расхода, такие предложения подлежат согласованию с куратором налогового расхода.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3"/>
        </w:rPr>
      </w:pPr>
      <w:r w:rsidRPr="00B77170">
        <w:rPr>
          <w:szCs w:val="23"/>
        </w:rPr>
        <w:t>В случае если результаты рассмотрения не направлены в сектор по финансам и бухгалтерскому учету администрации в течение срока, указанного в абзаце первом настоящего пункта, проект перечня считается согласованным.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3"/>
        </w:rPr>
      </w:pPr>
      <w:r w:rsidRPr="00B77170">
        <w:rPr>
          <w:szCs w:val="23"/>
        </w:rPr>
        <w:t xml:space="preserve">В случае если замечания к отдельным позициям проекта перечня не содержат конкретных предложений по уточнению распределения, указанных в абзаце первом </w:t>
      </w:r>
      <w:r w:rsidRPr="00B77170">
        <w:rPr>
          <w:szCs w:val="23"/>
        </w:rPr>
        <w:lastRenderedPageBreak/>
        <w:t>настоящего пункта, проект перечня считается согласованным в отношении соответствующий позиций.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3"/>
        </w:rPr>
      </w:pPr>
      <w:r w:rsidRPr="00B77170">
        <w:rPr>
          <w:szCs w:val="23"/>
        </w:rPr>
        <w:t>Согласование проекта перечня налоговых расходов в части позиций, изложенных идентично перечню налоговых расходов на текущий финансовый год и плановый период, не требуется, за исключением случаев внесения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соответствующие позиции проекта перечня налоговых расходов.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3"/>
        </w:rPr>
      </w:pPr>
      <w:r w:rsidRPr="00B77170">
        <w:rPr>
          <w:szCs w:val="23"/>
        </w:rPr>
        <w:t xml:space="preserve">8. 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официальном сайте </w:t>
      </w:r>
      <w:r w:rsidR="00CB6AC6">
        <w:rPr>
          <w:szCs w:val="23"/>
        </w:rPr>
        <w:t>Табачнен</w:t>
      </w:r>
      <w:r w:rsidRPr="00B77170">
        <w:rPr>
          <w:szCs w:val="23"/>
        </w:rPr>
        <w:t>ского сельского поселения.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3"/>
        </w:rPr>
      </w:pPr>
      <w:r w:rsidRPr="00B77170">
        <w:rPr>
          <w:szCs w:val="23"/>
        </w:rPr>
        <w:t>9. В случае внесения в текущем финансовом году изменений в перечень муниципальных программ, структуру муниципальных программ и (или)</w:t>
      </w:r>
      <w:r w:rsidRPr="00B77170">
        <w:rPr>
          <w:color w:val="auto"/>
          <w:sz w:val="20"/>
          <w:szCs w:val="20"/>
        </w:rPr>
        <w:t xml:space="preserve"> </w:t>
      </w:r>
      <w:r w:rsidRPr="00B77170">
        <w:rPr>
          <w:szCs w:val="23"/>
        </w:rPr>
        <w:t>изменения полномочий органов, организаций, указанных в пункте 6 настоящего Порядка, затрагивающих перечень налоговых расходов в срок не более 10 рабочих дней с даты соответствующих изменений направляют в сектор по финансам и бухгалтерскому учету администрации соответствующую информацию для уточнения указанного перечня.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3"/>
        </w:rPr>
      </w:pPr>
      <w:r w:rsidRPr="00B77170">
        <w:rPr>
          <w:szCs w:val="23"/>
        </w:rPr>
        <w:t>10. Уточненный перечень налоговых расходов формируется в срок до 01 октября текущего финансового года (в случае уточнения структуры муниципальных программ в рамках формирования проекта решения о бюджете Табачненского сельского поселения на очередной финансовый год и плановый период) и до 15 декабря текущего финансового года (в случае уточнения структуры муниципальных программ в рамках рассмотрения и утверждения проекта решения о бюджете Табачненского сельского поселения на очередной финансовый год и плановый период).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3"/>
        </w:rPr>
      </w:pPr>
      <w:r w:rsidRPr="00B77170">
        <w:rPr>
          <w:szCs w:val="23"/>
        </w:rPr>
        <w:t>11. Реестр налоговых расходов формируется и ведется в порядке, установленном администрацией Табачненского сельского поселения.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3"/>
        </w:rPr>
      </w:pPr>
    </w:p>
    <w:p w:rsidR="00B77170" w:rsidRPr="00B77170" w:rsidRDefault="00B77170" w:rsidP="00B77170">
      <w:pPr>
        <w:numPr>
          <w:ilvl w:val="0"/>
          <w:numId w:val="16"/>
        </w:numPr>
        <w:shd w:val="clear" w:color="auto" w:fill="FFFFFF"/>
        <w:spacing w:line="240" w:lineRule="auto"/>
        <w:jc w:val="center"/>
        <w:rPr>
          <w:b/>
          <w:szCs w:val="23"/>
        </w:rPr>
      </w:pPr>
      <w:r w:rsidRPr="00B77170">
        <w:rPr>
          <w:b/>
          <w:szCs w:val="23"/>
        </w:rPr>
        <w:t>Оценка эффективности налоговых расходов</w:t>
      </w:r>
    </w:p>
    <w:p w:rsidR="00B77170" w:rsidRPr="00B77170" w:rsidRDefault="00B77170" w:rsidP="00B77170">
      <w:pPr>
        <w:shd w:val="clear" w:color="auto" w:fill="FFFFFF"/>
        <w:spacing w:line="240" w:lineRule="auto"/>
        <w:ind w:left="1080" w:firstLine="0"/>
        <w:jc w:val="left"/>
        <w:rPr>
          <w:b/>
          <w:szCs w:val="23"/>
        </w:rPr>
      </w:pP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3"/>
        </w:rPr>
      </w:pPr>
      <w:r w:rsidRPr="00B77170">
        <w:rPr>
          <w:szCs w:val="23"/>
        </w:rPr>
        <w:t>12. Методика оценки эффективности налоговых расходов утверждается администрацией Табачненского сельского поселения.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3"/>
        </w:rPr>
      </w:pPr>
      <w:r w:rsidRPr="00B77170">
        <w:rPr>
          <w:szCs w:val="23"/>
        </w:rPr>
        <w:t>1. В целях оценки эффективности налоговых расходов: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3"/>
        </w:rPr>
      </w:pPr>
      <w:r w:rsidRPr="00B77170">
        <w:rPr>
          <w:szCs w:val="23"/>
        </w:rPr>
        <w:t>Администрация Табачненского сельского поселения ежегодно в срок до 20 июня формирует налоговые расходы оценки фактического объема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данные о значениях фискальных характеристик за год, предшествующий отчетному финансовому году; формирует паспорта налоговых расходов и срок до 15 июля.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  <w:r w:rsidRPr="00B77170">
        <w:rPr>
          <w:szCs w:val="28"/>
        </w:rPr>
        <w:t>14. Оценка эффективности налоговых расходов (в том числе нераспределенных) включает: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  <w:r w:rsidRPr="00B77170">
        <w:rPr>
          <w:szCs w:val="28"/>
        </w:rPr>
        <w:t xml:space="preserve"> - оценку целесообразности предоставления налоговых расходов;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  <w:r w:rsidRPr="00B77170">
        <w:rPr>
          <w:szCs w:val="28"/>
        </w:rPr>
        <w:lastRenderedPageBreak/>
        <w:t xml:space="preserve"> - оценку результативности налоговых расходов.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  <w:r w:rsidRPr="00B77170">
        <w:rPr>
          <w:szCs w:val="28"/>
        </w:rPr>
        <w:t>15. Критериями целесообразности осуществления налоговых расходов являются: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  <w:r w:rsidRPr="00B77170">
        <w:rPr>
          <w:szCs w:val="28"/>
        </w:rPr>
        <w:t>- 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Табачненского сельского поселения (в отношении непрограммных налоговых расходов);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  <w:r w:rsidRPr="00B77170">
        <w:rPr>
          <w:szCs w:val="28"/>
        </w:rPr>
        <w:t>- востребованность льготы, освобождения или иной преференции.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  <w:r w:rsidRPr="00B77170">
        <w:rPr>
          <w:szCs w:val="28"/>
        </w:rPr>
        <w:t>Невыполнение хотя бы одного из указанных критериев свидетельствует о недостаточной эффективности рассматриваемого налогового расхода. В этом случае следует рекомендовать рассматривать налоговый расход к отмене либо сформировать предложения по совершенствованию механизма ее действия.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  <w:r w:rsidRPr="00B77170">
        <w:rPr>
          <w:szCs w:val="28"/>
        </w:rPr>
        <w:t>16. 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программам), и включает оценку бюджетной эффективности налогового расхода.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  <w:r w:rsidRPr="00B77170">
        <w:rPr>
          <w:szCs w:val="28"/>
        </w:rPr>
        <w:t>17. В качестве критерия результативности определяется не менее одного показателя (индикатора):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  <w:r w:rsidRPr="00B77170">
        <w:rPr>
          <w:szCs w:val="28"/>
        </w:rPr>
        <w:t>муниципальной программы или ее структурных элементов (цели муниципальной политики, не отнесенными к муниципальным программам), на значение, которого оказывает влияние рассматриваемый налоговый расход;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  <w:r w:rsidRPr="00B77170">
        <w:rPr>
          <w:szCs w:val="28"/>
        </w:rPr>
        <w:t>иного показателя (индикатора), непосредственным образом связанного с целями муниципальной программы и ее структурных элементов (целями муниципальной политики, не отнесенными к муниципальным программам).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  <w:r w:rsidRPr="00B77170">
        <w:rPr>
          <w:szCs w:val="28"/>
        </w:rPr>
        <w:t>18. Оценке подлежит вклад соответствующего налогового расхода в изменение значения соответствующего показателя (индикатора) как разницу между значением показателя с учетом наличия налогового расхода и без его учета.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  <w:r w:rsidRPr="00B77170">
        <w:rPr>
          <w:szCs w:val="28"/>
        </w:rPr>
        <w:t>19. В целях проведения оценки бюджетной эффективности налоговых расходов осуществляется: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  <w:r w:rsidRPr="00B77170">
        <w:rPr>
          <w:szCs w:val="28"/>
        </w:rPr>
        <w:t>а) сравнительный анализ результативности налоговых расходов альтернативными механизмами достижения поставленных целей и задач, включающих сравнение затратности альтернативных возможностей с текущим объемом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  <w:r w:rsidRPr="00B77170">
        <w:rPr>
          <w:szCs w:val="28"/>
        </w:rPr>
        <w:t>В целях настоящего пункта в качестве альтернативных механизмов могут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0"/>
        <w:rPr>
          <w:szCs w:val="28"/>
        </w:rPr>
      </w:pPr>
      <w:r w:rsidRPr="00B77170">
        <w:rPr>
          <w:szCs w:val="28"/>
        </w:rPr>
        <w:t>учитываться в том случае: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  <w:r w:rsidRPr="00B77170">
        <w:rPr>
          <w:szCs w:val="28"/>
        </w:rPr>
        <w:t>- субсидии или иные формы непосредственной финансовой поддержки соответствующих категорий налогоплательщиков за счет средств бюджета Табачненского сельского поселения;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  <w:r w:rsidRPr="00B77170">
        <w:rPr>
          <w:szCs w:val="28"/>
        </w:rPr>
        <w:t>- предоставление муниципальных гарантий Табачненского сельского поселения по обязательствам плательщиков, имеющих право на льготы;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льготы;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  <w:r w:rsidRPr="00B77170">
        <w:rPr>
          <w:szCs w:val="28"/>
        </w:rPr>
        <w:lastRenderedPageBreak/>
        <w:t>б) оценка совокупного бюджетного эффекта (самоокупаемости) налоговых расходов (в отношении стимулирующих налоговых расходов).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  <w:r w:rsidRPr="00B77170">
        <w:rPr>
          <w:szCs w:val="28"/>
        </w:rPr>
        <w:t>Оценка совокупного бюджетного эффекта (самоокупаемости) стимулирующих налоговых расходов определяется с начала действия налогового расхода или за 5 лет, предшествующих отчетному году, в случае если налоговый расходов действует более 6 лет на момент проведения оценки эффективности, по следующей формуле *(1) (Е):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0"/>
        <w:jc w:val="left"/>
        <w:rPr>
          <w:szCs w:val="28"/>
        </w:rPr>
      </w:pPr>
      <w:r w:rsidRPr="00B77170">
        <w:rPr>
          <w:noProof/>
          <w:szCs w:val="28"/>
        </w:rPr>
        <w:drawing>
          <wp:inline distT="0" distB="0" distL="0" distR="0">
            <wp:extent cx="4476750" cy="1162050"/>
            <wp:effectExtent l="0" t="0" r="0" b="0"/>
            <wp:docPr id="1" name="Рисунок 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0"/>
        <w:rPr>
          <w:szCs w:val="28"/>
        </w:rPr>
      </w:pPr>
      <w:r w:rsidRPr="00B77170">
        <w:rPr>
          <w:szCs w:val="28"/>
        </w:rPr>
        <w:t>i - порядковый номер года, имеющий значение от 1 до 5;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0"/>
        <w:rPr>
          <w:szCs w:val="28"/>
        </w:rPr>
      </w:pPr>
      <w:r w:rsidRPr="00B77170">
        <w:rPr>
          <w:szCs w:val="28"/>
        </w:rPr>
        <w:t>mi - количество плательщиков, воспользовавшихся льготой в i-м году;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0"/>
        <w:rPr>
          <w:szCs w:val="28"/>
        </w:rPr>
      </w:pPr>
      <w:r w:rsidRPr="00B77170">
        <w:rPr>
          <w:szCs w:val="28"/>
        </w:rPr>
        <w:t>j - порядковый номер плательщика, имеющий значение от 1 до m;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0"/>
        <w:rPr>
          <w:szCs w:val="28"/>
        </w:rPr>
      </w:pPr>
      <w:r w:rsidRPr="00B77170">
        <w:rPr>
          <w:szCs w:val="28"/>
        </w:rPr>
        <w:t>Nij - объем налогов, сборов, платежей, задекларированных для уплаты в бюджет Табачненского сельского поселения от j-го плательщиком в i-м году.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  <w:r w:rsidRPr="00B77170">
        <w:rPr>
          <w:szCs w:val="28"/>
        </w:rPr>
        <w:t>В случае если налоговый расход действует менее 6 лет на момент проведения оценки эффективности, объем налогов, сборов и платежей, задекларированных для уплаты получателями налоговых расходов, в бюджет Табачненского сельского поселения от налогоплательщиков – бенефициаров налогового расхода в отчетном году, текущем году, очередном году и (или) плановом периоде оценивается (прогнозируется) по данным администрации Табачненского сельского поселения;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0"/>
        <w:rPr>
          <w:szCs w:val="28"/>
        </w:rPr>
      </w:pPr>
      <w:r w:rsidRPr="00B77170">
        <w:rPr>
          <w:szCs w:val="28"/>
        </w:rPr>
        <w:t xml:space="preserve">B0j - базовый объем налогов, сборов, платежей задекларированных для уплаты в бюджет </w:t>
      </w:r>
      <w:r w:rsidR="00CB6AC6">
        <w:rPr>
          <w:szCs w:val="28"/>
        </w:rPr>
        <w:t>Табачне</w:t>
      </w:r>
      <w:r w:rsidRPr="00B77170">
        <w:rPr>
          <w:szCs w:val="28"/>
        </w:rPr>
        <w:t>нского сельского поселения j-м плательщиком в базовом году;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0"/>
        <w:rPr>
          <w:szCs w:val="28"/>
        </w:rPr>
      </w:pPr>
      <w:r w:rsidRPr="00B77170">
        <w:rPr>
          <w:szCs w:val="28"/>
        </w:rPr>
        <w:t>gi - номинальный темп прироста доходов бюджета Табачненского сельского поселения в i-м году по отношению к базовому году.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  <w:r w:rsidRPr="00B77170">
        <w:rPr>
          <w:szCs w:val="28"/>
        </w:rPr>
        <w:t>Номинальный темп прироста доходов бюджета Табачненского сельского поселения от уплаты налогов, сборов, платежей в текущем году, очередном году и плановом периоде определяется исходя из реального темпа роста валового внутреннего продукта согласно прогнозу социально-экономического развития Табачненского сельского поселения на очередной финансовый год и плановый период, заложенному в основу решения о бюджете Табачненского сельского поселения, а также от целевого уровня инфляции, определяемого Центральным банком Российской Федерации на среднесрочную перспективу (4 процента).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  <w:r w:rsidRPr="00B77170">
        <w:rPr>
          <w:szCs w:val="28"/>
        </w:rPr>
        <w:t>Базовый объем налогов, сборов, платежей, задекларированных для уплаты в бюджет Табачненского сельского поселения j-м плательщиком в базовом году, рассчитывается по формуле: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0"/>
        <w:jc w:val="left"/>
        <w:rPr>
          <w:szCs w:val="28"/>
        </w:rPr>
      </w:pPr>
    </w:p>
    <w:p w:rsidR="00B77170" w:rsidRPr="00B77170" w:rsidRDefault="00B77170" w:rsidP="00B77170">
      <w:pPr>
        <w:shd w:val="clear" w:color="auto" w:fill="FFFFFF"/>
        <w:spacing w:line="240" w:lineRule="auto"/>
        <w:ind w:left="0" w:firstLine="0"/>
        <w:jc w:val="center"/>
        <w:rPr>
          <w:szCs w:val="28"/>
        </w:rPr>
      </w:pPr>
      <w:r w:rsidRPr="00B77170">
        <w:rPr>
          <w:szCs w:val="28"/>
        </w:rPr>
        <w:t>B0j = N0j + L0j,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0"/>
        <w:jc w:val="left"/>
        <w:rPr>
          <w:szCs w:val="28"/>
        </w:rPr>
      </w:pPr>
      <w:r w:rsidRPr="00B77170">
        <w:rPr>
          <w:szCs w:val="28"/>
        </w:rPr>
        <w:t>где: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0"/>
        <w:rPr>
          <w:szCs w:val="28"/>
        </w:rPr>
      </w:pPr>
      <w:r w:rsidRPr="00B77170">
        <w:rPr>
          <w:szCs w:val="28"/>
        </w:rPr>
        <w:t>N0j - объем налогов, сборов, платежей, задекларированных для уплаты в бюджет Табачненского сельского поселения  j-м плательщиком в базовом году;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0"/>
        <w:jc w:val="left"/>
        <w:rPr>
          <w:szCs w:val="28"/>
        </w:rPr>
      </w:pPr>
      <w:r w:rsidRPr="00B77170">
        <w:rPr>
          <w:szCs w:val="28"/>
        </w:rPr>
        <w:t>L0j - объем льгот, предоставленных j-му плательщику в базовом году.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  <w:r w:rsidRPr="00B77170">
        <w:rPr>
          <w:szCs w:val="28"/>
        </w:rPr>
        <w:lastRenderedPageBreak/>
        <w:t>Под базовым годом в настоящих Правилах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  <w:r w:rsidRPr="00B77170">
        <w:rPr>
          <w:szCs w:val="28"/>
        </w:rPr>
        <w:t>20. По итогам оценки результативности формируется заключение: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  <w:r w:rsidRPr="00B77170">
        <w:rPr>
          <w:szCs w:val="28"/>
        </w:rPr>
        <w:t>о значимости вклада налоговых расходов в достижение соответствующих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0"/>
        <w:rPr>
          <w:szCs w:val="28"/>
        </w:rPr>
      </w:pPr>
      <w:r w:rsidRPr="00B77170">
        <w:rPr>
          <w:szCs w:val="28"/>
        </w:rPr>
        <w:t>показателей (индикаторов); 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  <w:r w:rsidRPr="00B77170">
        <w:rPr>
          <w:szCs w:val="28"/>
        </w:rPr>
        <w:t>21. По результатам оценки эффективности соответствующих налоговых расходов администрация Табачненского сельского поселения формирует общий вывод о степени эффективности и рекомендации о целесообразности их дальнейшего осуществления.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  <w:r w:rsidRPr="00B77170">
        <w:rPr>
          <w:szCs w:val="28"/>
        </w:rPr>
        <w:t>22. Результаты указанной оценки учитываются при формировании основных направлений бюджетной и налоговой политики Табачненского сельского поселения 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</w:p>
    <w:p w:rsidR="00B77170" w:rsidRPr="00B77170" w:rsidRDefault="00B77170" w:rsidP="00B77170">
      <w:pPr>
        <w:spacing w:line="240" w:lineRule="auto"/>
        <w:ind w:left="0" w:firstLine="0"/>
        <w:rPr>
          <w:color w:val="auto"/>
          <w:szCs w:val="28"/>
        </w:rPr>
      </w:pPr>
      <w:r w:rsidRPr="00B77170">
        <w:rPr>
          <w:color w:val="auto"/>
          <w:szCs w:val="28"/>
        </w:rPr>
        <w:t>*(1) расчет по приведенной формуле осуществляется в отношении налоговых расходов, перечень которых определяется администрацией Табачненского сельского поселения.</w:t>
      </w: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</w:p>
    <w:p w:rsid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</w:p>
    <w:p w:rsidR="00CB6AC6" w:rsidRDefault="00CB6AC6" w:rsidP="00B77170">
      <w:pPr>
        <w:shd w:val="clear" w:color="auto" w:fill="FFFFFF"/>
        <w:spacing w:line="240" w:lineRule="auto"/>
        <w:ind w:left="0" w:firstLine="709"/>
        <w:rPr>
          <w:szCs w:val="28"/>
        </w:rPr>
      </w:pPr>
    </w:p>
    <w:p w:rsidR="00CB6AC6" w:rsidRDefault="00CB6AC6" w:rsidP="00B77170">
      <w:pPr>
        <w:shd w:val="clear" w:color="auto" w:fill="FFFFFF"/>
        <w:spacing w:line="240" w:lineRule="auto"/>
        <w:ind w:left="0" w:firstLine="709"/>
        <w:rPr>
          <w:szCs w:val="28"/>
        </w:rPr>
      </w:pPr>
    </w:p>
    <w:p w:rsidR="00CB6AC6" w:rsidRDefault="00CB6AC6" w:rsidP="00B77170">
      <w:pPr>
        <w:shd w:val="clear" w:color="auto" w:fill="FFFFFF"/>
        <w:spacing w:line="240" w:lineRule="auto"/>
        <w:ind w:left="0" w:firstLine="709"/>
        <w:rPr>
          <w:szCs w:val="28"/>
        </w:rPr>
      </w:pPr>
    </w:p>
    <w:p w:rsidR="00CB6AC6" w:rsidRDefault="00CB6AC6" w:rsidP="00B77170">
      <w:pPr>
        <w:shd w:val="clear" w:color="auto" w:fill="FFFFFF"/>
        <w:spacing w:line="240" w:lineRule="auto"/>
        <w:ind w:left="0" w:firstLine="709"/>
        <w:rPr>
          <w:szCs w:val="28"/>
        </w:rPr>
      </w:pPr>
    </w:p>
    <w:p w:rsidR="00CB6AC6" w:rsidRDefault="00CB6AC6" w:rsidP="00B77170">
      <w:pPr>
        <w:shd w:val="clear" w:color="auto" w:fill="FFFFFF"/>
        <w:spacing w:line="240" w:lineRule="auto"/>
        <w:ind w:left="0" w:firstLine="709"/>
        <w:rPr>
          <w:szCs w:val="28"/>
        </w:rPr>
      </w:pPr>
    </w:p>
    <w:p w:rsidR="00CB6AC6" w:rsidRDefault="00CB6AC6" w:rsidP="00B77170">
      <w:pPr>
        <w:shd w:val="clear" w:color="auto" w:fill="FFFFFF"/>
        <w:spacing w:line="240" w:lineRule="auto"/>
        <w:ind w:left="0" w:firstLine="709"/>
        <w:rPr>
          <w:szCs w:val="28"/>
        </w:rPr>
      </w:pPr>
    </w:p>
    <w:p w:rsidR="00CB6AC6" w:rsidRDefault="00CB6AC6" w:rsidP="00B77170">
      <w:pPr>
        <w:shd w:val="clear" w:color="auto" w:fill="FFFFFF"/>
        <w:spacing w:line="240" w:lineRule="auto"/>
        <w:ind w:left="0" w:firstLine="709"/>
        <w:rPr>
          <w:szCs w:val="28"/>
        </w:rPr>
      </w:pPr>
    </w:p>
    <w:p w:rsidR="00CB6AC6" w:rsidRDefault="00CB6AC6" w:rsidP="00B77170">
      <w:pPr>
        <w:shd w:val="clear" w:color="auto" w:fill="FFFFFF"/>
        <w:spacing w:line="240" w:lineRule="auto"/>
        <w:ind w:left="0" w:firstLine="709"/>
        <w:rPr>
          <w:szCs w:val="28"/>
        </w:rPr>
      </w:pPr>
    </w:p>
    <w:p w:rsidR="00CB6AC6" w:rsidRDefault="00CB6AC6" w:rsidP="00B77170">
      <w:pPr>
        <w:shd w:val="clear" w:color="auto" w:fill="FFFFFF"/>
        <w:spacing w:line="240" w:lineRule="auto"/>
        <w:ind w:left="0" w:firstLine="709"/>
        <w:rPr>
          <w:szCs w:val="28"/>
        </w:rPr>
      </w:pPr>
    </w:p>
    <w:p w:rsidR="00CB6AC6" w:rsidRDefault="00CB6AC6" w:rsidP="00B77170">
      <w:pPr>
        <w:shd w:val="clear" w:color="auto" w:fill="FFFFFF"/>
        <w:spacing w:line="240" w:lineRule="auto"/>
        <w:ind w:left="0" w:firstLine="709"/>
        <w:rPr>
          <w:szCs w:val="28"/>
        </w:rPr>
      </w:pPr>
    </w:p>
    <w:p w:rsidR="00CB6AC6" w:rsidRDefault="00CB6AC6" w:rsidP="00B77170">
      <w:pPr>
        <w:shd w:val="clear" w:color="auto" w:fill="FFFFFF"/>
        <w:spacing w:line="240" w:lineRule="auto"/>
        <w:ind w:left="0" w:firstLine="709"/>
        <w:rPr>
          <w:szCs w:val="28"/>
        </w:rPr>
      </w:pPr>
    </w:p>
    <w:p w:rsidR="00CB6AC6" w:rsidRPr="00B77170" w:rsidRDefault="00CB6AC6" w:rsidP="00B77170">
      <w:pPr>
        <w:shd w:val="clear" w:color="auto" w:fill="FFFFFF"/>
        <w:spacing w:line="240" w:lineRule="auto"/>
        <w:ind w:left="0" w:firstLine="709"/>
        <w:rPr>
          <w:szCs w:val="28"/>
        </w:rPr>
      </w:pPr>
    </w:p>
    <w:p w:rsidR="00B77170" w:rsidRPr="00B77170" w:rsidRDefault="00B77170" w:rsidP="00B77170">
      <w:pPr>
        <w:autoSpaceDE w:val="0"/>
        <w:autoSpaceDN w:val="0"/>
        <w:adjustRightInd w:val="0"/>
        <w:spacing w:line="240" w:lineRule="auto"/>
        <w:ind w:left="0" w:firstLine="0"/>
        <w:jc w:val="right"/>
        <w:outlineLvl w:val="1"/>
        <w:rPr>
          <w:color w:val="auto"/>
          <w:sz w:val="24"/>
          <w:szCs w:val="24"/>
        </w:rPr>
      </w:pPr>
      <w:r w:rsidRPr="00B77170">
        <w:rPr>
          <w:color w:val="auto"/>
          <w:sz w:val="24"/>
          <w:szCs w:val="24"/>
        </w:rPr>
        <w:lastRenderedPageBreak/>
        <w:t xml:space="preserve">Приложение </w:t>
      </w:r>
    </w:p>
    <w:p w:rsidR="00B77170" w:rsidRPr="00B77170" w:rsidRDefault="00B77170" w:rsidP="00B77170">
      <w:pPr>
        <w:autoSpaceDE w:val="0"/>
        <w:autoSpaceDN w:val="0"/>
        <w:adjustRightInd w:val="0"/>
        <w:spacing w:line="240" w:lineRule="auto"/>
        <w:ind w:left="0" w:firstLine="0"/>
        <w:jc w:val="right"/>
        <w:rPr>
          <w:color w:val="auto"/>
          <w:sz w:val="24"/>
          <w:szCs w:val="24"/>
        </w:rPr>
      </w:pPr>
      <w:r w:rsidRPr="00B77170">
        <w:rPr>
          <w:color w:val="auto"/>
          <w:sz w:val="24"/>
          <w:szCs w:val="24"/>
        </w:rPr>
        <w:t xml:space="preserve">к Порядку формирования перечня налоговых расходов </w:t>
      </w:r>
    </w:p>
    <w:p w:rsidR="00B77170" w:rsidRPr="00B77170" w:rsidRDefault="00B77170" w:rsidP="00B77170">
      <w:pPr>
        <w:autoSpaceDE w:val="0"/>
        <w:autoSpaceDN w:val="0"/>
        <w:adjustRightInd w:val="0"/>
        <w:spacing w:line="240" w:lineRule="auto"/>
        <w:ind w:left="0" w:firstLine="0"/>
        <w:jc w:val="right"/>
        <w:rPr>
          <w:color w:val="auto"/>
          <w:szCs w:val="28"/>
        </w:rPr>
      </w:pPr>
      <w:r w:rsidRPr="00B77170">
        <w:rPr>
          <w:color w:val="auto"/>
          <w:sz w:val="24"/>
          <w:szCs w:val="24"/>
        </w:rPr>
        <w:t xml:space="preserve">и оценки налоговых расходов Табачненского сельского поселения </w:t>
      </w:r>
    </w:p>
    <w:p w:rsidR="00B77170" w:rsidRPr="00B77170" w:rsidRDefault="00B77170" w:rsidP="00B77170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color w:val="auto"/>
          <w:szCs w:val="28"/>
        </w:rPr>
      </w:pPr>
      <w:bookmarkStart w:id="1" w:name="Par133"/>
      <w:bookmarkEnd w:id="1"/>
    </w:p>
    <w:p w:rsidR="00B77170" w:rsidRPr="00B77170" w:rsidRDefault="00B77170" w:rsidP="00B77170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color w:val="auto"/>
          <w:szCs w:val="28"/>
        </w:rPr>
      </w:pPr>
      <w:r w:rsidRPr="00B77170">
        <w:rPr>
          <w:b/>
          <w:color w:val="auto"/>
          <w:szCs w:val="28"/>
        </w:rPr>
        <w:t>Перечень информации,</w:t>
      </w:r>
    </w:p>
    <w:p w:rsidR="00B77170" w:rsidRPr="00B77170" w:rsidRDefault="00B77170" w:rsidP="00B77170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color w:val="auto"/>
          <w:szCs w:val="28"/>
        </w:rPr>
      </w:pPr>
      <w:r w:rsidRPr="00B77170">
        <w:rPr>
          <w:b/>
          <w:color w:val="auto"/>
          <w:szCs w:val="28"/>
        </w:rPr>
        <w:t>включаемой в паспорт налогового расхода</w:t>
      </w:r>
    </w:p>
    <w:p w:rsidR="00B77170" w:rsidRPr="00B77170" w:rsidRDefault="00B77170" w:rsidP="00B77170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color w:val="auto"/>
          <w:szCs w:val="28"/>
        </w:rPr>
      </w:pPr>
      <w:r w:rsidRPr="00B77170">
        <w:rPr>
          <w:b/>
          <w:color w:val="auto"/>
          <w:szCs w:val="28"/>
        </w:rPr>
        <w:t>в Табачненском сельском поселении</w:t>
      </w:r>
    </w:p>
    <w:p w:rsidR="00B77170" w:rsidRPr="00B77170" w:rsidRDefault="00B77170" w:rsidP="00B77170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color w:val="auto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5899"/>
        <w:gridCol w:w="3379"/>
      </w:tblGrid>
      <w:tr w:rsidR="00B77170" w:rsidRPr="00B77170" w:rsidTr="00EF2DD6">
        <w:trPr>
          <w:trHeight w:val="324"/>
        </w:trPr>
        <w:tc>
          <w:tcPr>
            <w:tcW w:w="6408" w:type="dxa"/>
            <w:gridSpan w:val="2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Предоставляемая информация</w:t>
            </w:r>
          </w:p>
        </w:tc>
        <w:tc>
          <w:tcPr>
            <w:tcW w:w="337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Источник данных</w:t>
            </w:r>
          </w:p>
        </w:tc>
      </w:tr>
      <w:tr w:rsidR="00B77170" w:rsidRPr="00B77170" w:rsidTr="00EF2DD6">
        <w:trPr>
          <w:trHeight w:val="320"/>
        </w:trPr>
        <w:tc>
          <w:tcPr>
            <w:tcW w:w="9787" w:type="dxa"/>
            <w:gridSpan w:val="3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I. Нормативные характеристики налогового расхода в Табачненском сельском поселении (далее-налоговый расход)</w:t>
            </w:r>
          </w:p>
        </w:tc>
      </w:tr>
      <w:tr w:rsidR="00B77170" w:rsidRPr="00B77170" w:rsidTr="00EF2DD6">
        <w:trPr>
          <w:trHeight w:val="894"/>
        </w:trPr>
        <w:tc>
          <w:tcPr>
            <w:tcW w:w="50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1.</w:t>
            </w:r>
          </w:p>
        </w:tc>
        <w:tc>
          <w:tcPr>
            <w:tcW w:w="589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337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 xml:space="preserve">перечень налоговых расходов </w:t>
            </w:r>
          </w:p>
        </w:tc>
      </w:tr>
      <w:tr w:rsidR="00B77170" w:rsidRPr="00B77170" w:rsidTr="00EF2DD6">
        <w:trPr>
          <w:trHeight w:val="1137"/>
        </w:trPr>
        <w:tc>
          <w:tcPr>
            <w:tcW w:w="50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2.</w:t>
            </w:r>
          </w:p>
        </w:tc>
        <w:tc>
          <w:tcPr>
            <w:tcW w:w="589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337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 xml:space="preserve">перечень налоговых расходов </w:t>
            </w:r>
          </w:p>
        </w:tc>
      </w:tr>
      <w:tr w:rsidR="00B77170" w:rsidRPr="00B77170" w:rsidTr="00EF2DD6">
        <w:trPr>
          <w:trHeight w:val="932"/>
        </w:trPr>
        <w:tc>
          <w:tcPr>
            <w:tcW w:w="50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3.</w:t>
            </w:r>
          </w:p>
        </w:tc>
        <w:tc>
          <w:tcPr>
            <w:tcW w:w="589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Категории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337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 xml:space="preserve">перечень налоговых расходов </w:t>
            </w:r>
          </w:p>
        </w:tc>
      </w:tr>
      <w:tr w:rsidR="00B77170" w:rsidRPr="00B77170" w:rsidTr="00EF2DD6">
        <w:trPr>
          <w:trHeight w:val="892"/>
        </w:trPr>
        <w:tc>
          <w:tcPr>
            <w:tcW w:w="50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4.</w:t>
            </w:r>
          </w:p>
        </w:tc>
        <w:tc>
          <w:tcPr>
            <w:tcW w:w="589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Условия предоставления налоговых льгот, освобождений и иных преференций для плательщиков налогов, сборов</w:t>
            </w:r>
          </w:p>
        </w:tc>
        <w:tc>
          <w:tcPr>
            <w:tcW w:w="337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куратор налогового расхода</w:t>
            </w:r>
          </w:p>
        </w:tc>
      </w:tr>
      <w:tr w:rsidR="00B77170" w:rsidRPr="00B77170" w:rsidTr="00EF2DD6">
        <w:trPr>
          <w:trHeight w:val="710"/>
        </w:trPr>
        <w:tc>
          <w:tcPr>
            <w:tcW w:w="50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5.</w:t>
            </w:r>
          </w:p>
        </w:tc>
        <w:tc>
          <w:tcPr>
            <w:tcW w:w="589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337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куратор налогового расхода</w:t>
            </w:r>
          </w:p>
        </w:tc>
      </w:tr>
      <w:tr w:rsidR="00B77170" w:rsidRPr="00B77170" w:rsidTr="00EF2DD6">
        <w:trPr>
          <w:trHeight w:val="1237"/>
        </w:trPr>
        <w:tc>
          <w:tcPr>
            <w:tcW w:w="50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6.</w:t>
            </w:r>
          </w:p>
        </w:tc>
        <w:tc>
          <w:tcPr>
            <w:tcW w:w="589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337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куратор налогового расхода</w:t>
            </w:r>
          </w:p>
        </w:tc>
      </w:tr>
      <w:tr w:rsidR="00B77170" w:rsidRPr="00B77170" w:rsidTr="00EF2DD6">
        <w:trPr>
          <w:trHeight w:val="1328"/>
        </w:trPr>
        <w:tc>
          <w:tcPr>
            <w:tcW w:w="50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7.</w:t>
            </w:r>
          </w:p>
        </w:tc>
        <w:tc>
          <w:tcPr>
            <w:tcW w:w="589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337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куратор налогового расхода</w:t>
            </w:r>
          </w:p>
        </w:tc>
      </w:tr>
      <w:tr w:rsidR="00B77170" w:rsidRPr="00B77170" w:rsidTr="00EF2DD6">
        <w:trPr>
          <w:trHeight w:val="312"/>
        </w:trPr>
        <w:tc>
          <w:tcPr>
            <w:tcW w:w="9787" w:type="dxa"/>
            <w:gridSpan w:val="3"/>
            <w:vAlign w:val="center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outlineLvl w:val="2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 xml:space="preserve">II. Целевые характеристики налогового расхода </w:t>
            </w:r>
          </w:p>
        </w:tc>
      </w:tr>
      <w:tr w:rsidR="00B77170" w:rsidRPr="00B77170" w:rsidTr="00EF2DD6">
        <w:trPr>
          <w:trHeight w:val="636"/>
        </w:trPr>
        <w:tc>
          <w:tcPr>
            <w:tcW w:w="50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8.</w:t>
            </w:r>
          </w:p>
        </w:tc>
        <w:tc>
          <w:tcPr>
            <w:tcW w:w="589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 xml:space="preserve">Цели предоставления налоговых расходов </w:t>
            </w:r>
          </w:p>
        </w:tc>
        <w:tc>
          <w:tcPr>
            <w:tcW w:w="337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куратор налогового расхода</w:t>
            </w:r>
          </w:p>
        </w:tc>
      </w:tr>
      <w:tr w:rsidR="00B77170" w:rsidRPr="00B77170" w:rsidTr="00EF2DD6">
        <w:trPr>
          <w:trHeight w:val="3595"/>
        </w:trPr>
        <w:tc>
          <w:tcPr>
            <w:tcW w:w="50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lastRenderedPageBreak/>
              <w:t>9.</w:t>
            </w:r>
          </w:p>
        </w:tc>
        <w:tc>
          <w:tcPr>
            <w:tcW w:w="589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Наименования муниципальных программ Табачненского сельского поселения, наименования нормативных правовых актов, определяющих цели социально-экономической политики Табачне</w:t>
            </w:r>
            <w:r w:rsidR="00CB6AC6">
              <w:rPr>
                <w:color w:val="auto"/>
                <w:szCs w:val="28"/>
              </w:rPr>
              <w:t>н</w:t>
            </w:r>
            <w:r w:rsidRPr="00B77170">
              <w:rPr>
                <w:color w:val="auto"/>
                <w:szCs w:val="28"/>
              </w:rPr>
              <w:t>ского сельского поселения, не относящиеся к муниципальным программам (непрограммные направления деятельности), в целях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337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перечень налоговых расходов и данные куратора налогового расхода</w:t>
            </w:r>
          </w:p>
        </w:tc>
      </w:tr>
      <w:tr w:rsidR="00B77170" w:rsidRPr="00B77170" w:rsidTr="00EF2DD6">
        <w:trPr>
          <w:trHeight w:val="1886"/>
        </w:trPr>
        <w:tc>
          <w:tcPr>
            <w:tcW w:w="50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10.</w:t>
            </w:r>
          </w:p>
        </w:tc>
        <w:tc>
          <w:tcPr>
            <w:tcW w:w="589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Наименования структурных элементов муниципальных программ Табачненского сельского поселения, в целях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337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 xml:space="preserve">перечень налоговых расходов </w:t>
            </w:r>
          </w:p>
        </w:tc>
      </w:tr>
      <w:tr w:rsidR="00B77170" w:rsidRPr="00B77170" w:rsidTr="00EF2DD6">
        <w:trPr>
          <w:trHeight w:val="2994"/>
        </w:trPr>
        <w:tc>
          <w:tcPr>
            <w:tcW w:w="50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11.</w:t>
            </w:r>
          </w:p>
        </w:tc>
        <w:tc>
          <w:tcPr>
            <w:tcW w:w="589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Показатели (индикаторы) достижения целей муниципальных программ Табачненского сельского поселения и (или) целей социально-экономической политики Табачненского сельского поселения,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337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куратор налогового расхода</w:t>
            </w:r>
          </w:p>
        </w:tc>
      </w:tr>
      <w:tr w:rsidR="00B77170" w:rsidRPr="00B77170" w:rsidTr="00EF2DD6">
        <w:trPr>
          <w:trHeight w:val="3336"/>
        </w:trPr>
        <w:tc>
          <w:tcPr>
            <w:tcW w:w="50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12.</w:t>
            </w:r>
          </w:p>
        </w:tc>
        <w:tc>
          <w:tcPr>
            <w:tcW w:w="589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Фактические значения показателей (индикаторов) достижения целей муниципальных программ Табачненского сельского поселения и (или) целей социально-экономической политики Табачненского сельского поселения,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337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куратор налогового расхода</w:t>
            </w:r>
          </w:p>
        </w:tc>
      </w:tr>
      <w:tr w:rsidR="00B77170" w:rsidRPr="00B77170" w:rsidTr="00EF2DD6">
        <w:trPr>
          <w:trHeight w:val="3819"/>
        </w:trPr>
        <w:tc>
          <w:tcPr>
            <w:tcW w:w="50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lastRenderedPageBreak/>
              <w:t>13.</w:t>
            </w:r>
          </w:p>
        </w:tc>
        <w:tc>
          <w:tcPr>
            <w:tcW w:w="589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Прогнозные (оценочные) значения показателей (индикаторов) достижения целей муниципальных программ Табачненского сельского поселения и (или) целей социально-экономической политики Табачненского сельского поселения,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337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куратор налогового расхода</w:t>
            </w:r>
          </w:p>
        </w:tc>
      </w:tr>
      <w:tr w:rsidR="00B77170" w:rsidRPr="00B77170" w:rsidTr="00EF2DD6">
        <w:trPr>
          <w:trHeight w:val="486"/>
        </w:trPr>
        <w:tc>
          <w:tcPr>
            <w:tcW w:w="9787" w:type="dxa"/>
            <w:gridSpan w:val="3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outlineLvl w:val="2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 xml:space="preserve">III. Фискальные характеристики налогового расхода </w:t>
            </w:r>
          </w:p>
        </w:tc>
      </w:tr>
      <w:tr w:rsidR="00B77170" w:rsidRPr="00B77170" w:rsidTr="00EF2DD6">
        <w:trPr>
          <w:trHeight w:val="1324"/>
        </w:trPr>
        <w:tc>
          <w:tcPr>
            <w:tcW w:w="50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14.</w:t>
            </w:r>
          </w:p>
        </w:tc>
        <w:tc>
          <w:tcPr>
            <w:tcW w:w="589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337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главный администратор доходов местного бюджета, администрация</w:t>
            </w:r>
          </w:p>
        </w:tc>
      </w:tr>
      <w:tr w:rsidR="00B77170" w:rsidRPr="00B77170" w:rsidTr="00EF2DD6">
        <w:trPr>
          <w:trHeight w:val="1654"/>
        </w:trPr>
        <w:tc>
          <w:tcPr>
            <w:tcW w:w="50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15.</w:t>
            </w:r>
          </w:p>
        </w:tc>
        <w:tc>
          <w:tcPr>
            <w:tcW w:w="589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  <w:tc>
          <w:tcPr>
            <w:tcW w:w="337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Администрация</w:t>
            </w:r>
          </w:p>
        </w:tc>
      </w:tr>
      <w:tr w:rsidR="00B77170" w:rsidRPr="00B77170" w:rsidTr="00EF2DD6">
        <w:trPr>
          <w:trHeight w:val="930"/>
        </w:trPr>
        <w:tc>
          <w:tcPr>
            <w:tcW w:w="50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16.</w:t>
            </w:r>
          </w:p>
        </w:tc>
        <w:tc>
          <w:tcPr>
            <w:tcW w:w="589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337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главный администратор доходов местного бюджета</w:t>
            </w:r>
          </w:p>
        </w:tc>
      </w:tr>
      <w:tr w:rsidR="00B77170" w:rsidRPr="00B77170" w:rsidTr="00EF2DD6">
        <w:trPr>
          <w:trHeight w:val="1496"/>
        </w:trPr>
        <w:tc>
          <w:tcPr>
            <w:tcW w:w="50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17.</w:t>
            </w:r>
          </w:p>
        </w:tc>
        <w:tc>
          <w:tcPr>
            <w:tcW w:w="589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337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главный администратор доходов местного бюджета</w:t>
            </w:r>
          </w:p>
        </w:tc>
      </w:tr>
      <w:tr w:rsidR="00B77170" w:rsidRPr="00B77170" w:rsidTr="00EF2DD6">
        <w:trPr>
          <w:trHeight w:val="1640"/>
        </w:trPr>
        <w:tc>
          <w:tcPr>
            <w:tcW w:w="50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18.</w:t>
            </w:r>
          </w:p>
        </w:tc>
        <w:tc>
          <w:tcPr>
            <w:tcW w:w="5899" w:type="dxa"/>
          </w:tcPr>
          <w:p w:rsidR="00B77170" w:rsidRPr="00B77170" w:rsidRDefault="00B77170" w:rsidP="00CB6AC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 xml:space="preserve">Базовый объем налогов, сборов, задекларированный для уплаты в бюджет </w:t>
            </w:r>
            <w:r w:rsidR="00CB6AC6">
              <w:rPr>
                <w:color w:val="auto"/>
                <w:szCs w:val="28"/>
              </w:rPr>
              <w:t>Табачнен</w:t>
            </w:r>
            <w:r w:rsidRPr="00B77170">
              <w:rPr>
                <w:color w:val="auto"/>
                <w:szCs w:val="28"/>
              </w:rPr>
              <w:t>ского сельского поселения плательщиками налогов, сборов по видам налога, сбора, (тыс. рублей)</w:t>
            </w:r>
          </w:p>
        </w:tc>
        <w:tc>
          <w:tcPr>
            <w:tcW w:w="337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главный администратор доходов местного бюджета</w:t>
            </w:r>
          </w:p>
        </w:tc>
      </w:tr>
      <w:tr w:rsidR="00B77170" w:rsidRPr="00B77170" w:rsidTr="00EF2DD6">
        <w:trPr>
          <w:trHeight w:val="2438"/>
        </w:trPr>
        <w:tc>
          <w:tcPr>
            <w:tcW w:w="50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lastRenderedPageBreak/>
              <w:t>19.</w:t>
            </w:r>
          </w:p>
        </w:tc>
        <w:tc>
          <w:tcPr>
            <w:tcW w:w="589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Объем налогов, сборов задекларированный для уплаты в уплаты в бюджет Табачненского сельского поселения плательщиками налогов, сборов,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379" w:type="dxa"/>
          </w:tcPr>
          <w:p w:rsidR="00B77170" w:rsidRPr="00B77170" w:rsidRDefault="00B77170" w:rsidP="00B771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B77170">
              <w:rPr>
                <w:color w:val="auto"/>
                <w:szCs w:val="28"/>
              </w:rPr>
              <w:t>главный администратор доходов местного бюджета</w:t>
            </w:r>
          </w:p>
        </w:tc>
      </w:tr>
    </w:tbl>
    <w:p w:rsidR="00B77170" w:rsidRPr="00B77170" w:rsidRDefault="00B77170" w:rsidP="00B77170">
      <w:p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color w:val="auto"/>
          <w:sz w:val="20"/>
          <w:szCs w:val="20"/>
        </w:rPr>
      </w:pPr>
    </w:p>
    <w:p w:rsidR="00B77170" w:rsidRPr="00B77170" w:rsidRDefault="00B77170" w:rsidP="00B77170">
      <w:pPr>
        <w:tabs>
          <w:tab w:val="left" w:pos="6030"/>
        </w:tabs>
        <w:spacing w:line="240" w:lineRule="auto"/>
        <w:ind w:left="0" w:firstLine="0"/>
        <w:rPr>
          <w:color w:val="auto"/>
          <w:sz w:val="6"/>
          <w:szCs w:val="6"/>
        </w:rPr>
      </w:pPr>
    </w:p>
    <w:p w:rsidR="00B77170" w:rsidRPr="00B77170" w:rsidRDefault="00B77170" w:rsidP="00B77170">
      <w:pPr>
        <w:tabs>
          <w:tab w:val="left" w:pos="6030"/>
        </w:tabs>
        <w:spacing w:line="240" w:lineRule="auto"/>
        <w:ind w:left="0" w:firstLine="0"/>
        <w:rPr>
          <w:color w:val="auto"/>
          <w:sz w:val="6"/>
          <w:szCs w:val="6"/>
        </w:rPr>
      </w:pPr>
    </w:p>
    <w:p w:rsidR="00B77170" w:rsidRPr="00B77170" w:rsidRDefault="00B77170" w:rsidP="00B77170">
      <w:pPr>
        <w:spacing w:line="240" w:lineRule="auto"/>
        <w:ind w:left="0" w:firstLine="0"/>
        <w:rPr>
          <w:color w:val="auto"/>
          <w:sz w:val="20"/>
          <w:szCs w:val="20"/>
        </w:rPr>
      </w:pPr>
    </w:p>
    <w:p w:rsidR="00B77170" w:rsidRPr="00B77170" w:rsidRDefault="00B77170" w:rsidP="00B77170">
      <w:pPr>
        <w:spacing w:line="240" w:lineRule="auto"/>
        <w:ind w:left="0" w:firstLine="0"/>
        <w:rPr>
          <w:color w:val="auto"/>
          <w:sz w:val="20"/>
          <w:szCs w:val="20"/>
        </w:rPr>
      </w:pPr>
    </w:p>
    <w:p w:rsidR="00B77170" w:rsidRPr="00B77170" w:rsidRDefault="00B77170" w:rsidP="00B77170">
      <w:pPr>
        <w:spacing w:line="240" w:lineRule="auto"/>
        <w:ind w:left="0" w:firstLine="0"/>
        <w:rPr>
          <w:color w:val="auto"/>
          <w:sz w:val="20"/>
          <w:szCs w:val="20"/>
        </w:rPr>
      </w:pPr>
    </w:p>
    <w:p w:rsidR="00B77170" w:rsidRPr="00B77170" w:rsidRDefault="00B77170" w:rsidP="00B77170">
      <w:pPr>
        <w:spacing w:line="240" w:lineRule="auto"/>
        <w:ind w:left="0" w:firstLine="0"/>
        <w:rPr>
          <w:color w:val="auto"/>
          <w:sz w:val="20"/>
          <w:szCs w:val="20"/>
        </w:rPr>
      </w:pPr>
    </w:p>
    <w:p w:rsidR="00B77170" w:rsidRPr="00B77170" w:rsidRDefault="00B77170" w:rsidP="00B77170">
      <w:pPr>
        <w:spacing w:line="240" w:lineRule="auto"/>
        <w:ind w:left="0" w:firstLine="0"/>
        <w:rPr>
          <w:color w:val="auto"/>
          <w:sz w:val="20"/>
          <w:szCs w:val="20"/>
        </w:rPr>
      </w:pPr>
    </w:p>
    <w:p w:rsidR="00B77170" w:rsidRPr="00B77170" w:rsidRDefault="00B77170" w:rsidP="00B77170">
      <w:pPr>
        <w:spacing w:line="240" w:lineRule="auto"/>
        <w:ind w:left="0" w:firstLine="0"/>
        <w:rPr>
          <w:color w:val="auto"/>
          <w:sz w:val="20"/>
          <w:szCs w:val="20"/>
        </w:rPr>
      </w:pPr>
    </w:p>
    <w:p w:rsidR="00B77170" w:rsidRPr="00B77170" w:rsidRDefault="00B77170" w:rsidP="00B77170">
      <w:pPr>
        <w:spacing w:line="240" w:lineRule="auto"/>
        <w:ind w:left="0" w:firstLine="0"/>
        <w:rPr>
          <w:color w:val="auto"/>
          <w:sz w:val="20"/>
          <w:szCs w:val="20"/>
        </w:rPr>
      </w:pPr>
    </w:p>
    <w:p w:rsidR="00B77170" w:rsidRPr="00B77170" w:rsidRDefault="00B77170" w:rsidP="00B77170">
      <w:pPr>
        <w:spacing w:line="240" w:lineRule="auto"/>
        <w:ind w:left="0" w:firstLine="0"/>
        <w:rPr>
          <w:color w:val="auto"/>
          <w:sz w:val="20"/>
          <w:szCs w:val="20"/>
        </w:rPr>
      </w:pPr>
    </w:p>
    <w:p w:rsidR="00B77170" w:rsidRPr="00B77170" w:rsidRDefault="00B77170" w:rsidP="00B77170">
      <w:pPr>
        <w:spacing w:line="240" w:lineRule="auto"/>
        <w:ind w:left="0" w:firstLine="0"/>
        <w:rPr>
          <w:color w:val="auto"/>
          <w:sz w:val="20"/>
          <w:szCs w:val="20"/>
        </w:rPr>
      </w:pPr>
    </w:p>
    <w:p w:rsidR="00B77170" w:rsidRPr="00B77170" w:rsidRDefault="00B77170" w:rsidP="00B77170">
      <w:pPr>
        <w:spacing w:line="240" w:lineRule="auto"/>
        <w:ind w:left="0" w:firstLine="0"/>
        <w:rPr>
          <w:color w:val="auto"/>
          <w:sz w:val="20"/>
          <w:szCs w:val="20"/>
        </w:rPr>
      </w:pPr>
    </w:p>
    <w:p w:rsidR="00B77170" w:rsidRPr="00B77170" w:rsidRDefault="00B77170" w:rsidP="00B77170">
      <w:pPr>
        <w:spacing w:line="240" w:lineRule="auto"/>
        <w:ind w:left="0" w:firstLine="0"/>
        <w:rPr>
          <w:color w:val="auto"/>
          <w:sz w:val="20"/>
          <w:szCs w:val="20"/>
        </w:rPr>
      </w:pPr>
    </w:p>
    <w:p w:rsidR="00B77170" w:rsidRPr="00B77170" w:rsidRDefault="00B77170" w:rsidP="00B77170">
      <w:pPr>
        <w:spacing w:line="240" w:lineRule="auto"/>
        <w:ind w:left="0" w:firstLine="0"/>
        <w:rPr>
          <w:color w:val="auto"/>
          <w:sz w:val="20"/>
          <w:szCs w:val="20"/>
        </w:rPr>
      </w:pPr>
    </w:p>
    <w:p w:rsidR="00B77170" w:rsidRPr="00B77170" w:rsidRDefault="00B77170" w:rsidP="00B77170">
      <w:pPr>
        <w:spacing w:line="240" w:lineRule="auto"/>
        <w:ind w:left="0" w:firstLine="0"/>
        <w:rPr>
          <w:color w:val="auto"/>
          <w:sz w:val="20"/>
          <w:szCs w:val="20"/>
        </w:rPr>
      </w:pPr>
    </w:p>
    <w:p w:rsidR="00B77170" w:rsidRPr="00B77170" w:rsidRDefault="00B77170" w:rsidP="00B77170">
      <w:pPr>
        <w:spacing w:line="240" w:lineRule="auto"/>
        <w:ind w:left="0" w:firstLine="0"/>
        <w:rPr>
          <w:color w:val="auto"/>
          <w:sz w:val="20"/>
          <w:szCs w:val="20"/>
        </w:rPr>
      </w:pPr>
    </w:p>
    <w:p w:rsidR="00B77170" w:rsidRPr="00B77170" w:rsidRDefault="00B77170" w:rsidP="00B77170">
      <w:pPr>
        <w:shd w:val="clear" w:color="auto" w:fill="FFFFFF"/>
        <w:spacing w:line="240" w:lineRule="auto"/>
        <w:ind w:left="0" w:firstLine="709"/>
        <w:rPr>
          <w:szCs w:val="28"/>
        </w:rPr>
      </w:pPr>
    </w:p>
    <w:p w:rsidR="00320CC5" w:rsidRPr="00320CC5" w:rsidRDefault="00320CC5" w:rsidP="00320CC5">
      <w:pPr>
        <w:suppressAutoHyphens/>
        <w:spacing w:line="240" w:lineRule="auto"/>
        <w:ind w:left="0" w:firstLine="0"/>
        <w:jc w:val="center"/>
        <w:rPr>
          <w:b/>
          <w:color w:val="auto"/>
          <w:sz w:val="16"/>
          <w:szCs w:val="16"/>
        </w:rPr>
      </w:pPr>
    </w:p>
    <w:sectPr w:rsidR="00320CC5" w:rsidRPr="00320CC5" w:rsidSect="00B77170"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0E7" w:rsidRDefault="00A110E7" w:rsidP="000018D0">
      <w:pPr>
        <w:spacing w:line="240" w:lineRule="auto"/>
      </w:pPr>
      <w:r>
        <w:separator/>
      </w:r>
    </w:p>
  </w:endnote>
  <w:endnote w:type="continuationSeparator" w:id="0">
    <w:p w:rsidR="00A110E7" w:rsidRDefault="00A110E7" w:rsidP="00001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0E7" w:rsidRDefault="00A110E7" w:rsidP="000018D0">
      <w:pPr>
        <w:spacing w:line="240" w:lineRule="auto"/>
      </w:pPr>
      <w:r>
        <w:separator/>
      </w:r>
    </w:p>
  </w:footnote>
  <w:footnote w:type="continuationSeparator" w:id="0">
    <w:p w:rsidR="00A110E7" w:rsidRDefault="00A110E7" w:rsidP="000018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F1BA123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F7E1083"/>
    <w:multiLevelType w:val="hybridMultilevel"/>
    <w:tmpl w:val="6248DAD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1BD1821"/>
    <w:multiLevelType w:val="hybridMultilevel"/>
    <w:tmpl w:val="334A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80D9D"/>
    <w:multiLevelType w:val="hybridMultilevel"/>
    <w:tmpl w:val="20501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220BC4"/>
    <w:multiLevelType w:val="hybridMultilevel"/>
    <w:tmpl w:val="A6DAAD1C"/>
    <w:lvl w:ilvl="0" w:tplc="7CD20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3761F"/>
    <w:multiLevelType w:val="hybridMultilevel"/>
    <w:tmpl w:val="374A5DD8"/>
    <w:lvl w:ilvl="0" w:tplc="BD8A0F4C">
      <w:start w:val="5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8">
    <w:nsid w:val="45465CCA"/>
    <w:multiLevelType w:val="hybridMultilevel"/>
    <w:tmpl w:val="5B621CD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3E2432"/>
    <w:multiLevelType w:val="hybridMultilevel"/>
    <w:tmpl w:val="331E551A"/>
    <w:lvl w:ilvl="0" w:tplc="7DAC98C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101384"/>
    <w:multiLevelType w:val="hybridMultilevel"/>
    <w:tmpl w:val="334A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25B54"/>
    <w:multiLevelType w:val="hybridMultilevel"/>
    <w:tmpl w:val="2B6296A4"/>
    <w:lvl w:ilvl="0" w:tplc="FFFFFFFF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23" w:hanging="360"/>
      </w:pPr>
    </w:lvl>
    <w:lvl w:ilvl="2" w:tplc="FFFFFFFF" w:tentative="1">
      <w:start w:val="1"/>
      <w:numFmt w:val="lowerRoman"/>
      <w:lvlText w:val="%3."/>
      <w:lvlJc w:val="right"/>
      <w:pPr>
        <w:ind w:left="2643" w:hanging="180"/>
      </w:pPr>
    </w:lvl>
    <w:lvl w:ilvl="3" w:tplc="FFFFFFFF" w:tentative="1">
      <w:start w:val="1"/>
      <w:numFmt w:val="decimal"/>
      <w:lvlText w:val="%4."/>
      <w:lvlJc w:val="left"/>
      <w:pPr>
        <w:ind w:left="3363" w:hanging="360"/>
      </w:pPr>
    </w:lvl>
    <w:lvl w:ilvl="4" w:tplc="FFFFFFFF" w:tentative="1">
      <w:start w:val="1"/>
      <w:numFmt w:val="lowerLetter"/>
      <w:lvlText w:val="%5."/>
      <w:lvlJc w:val="left"/>
      <w:pPr>
        <w:ind w:left="4083" w:hanging="360"/>
      </w:pPr>
    </w:lvl>
    <w:lvl w:ilvl="5" w:tplc="FFFFFFFF" w:tentative="1">
      <w:start w:val="1"/>
      <w:numFmt w:val="lowerRoman"/>
      <w:lvlText w:val="%6."/>
      <w:lvlJc w:val="right"/>
      <w:pPr>
        <w:ind w:left="4803" w:hanging="180"/>
      </w:pPr>
    </w:lvl>
    <w:lvl w:ilvl="6" w:tplc="FFFFFFFF" w:tentative="1">
      <w:start w:val="1"/>
      <w:numFmt w:val="decimal"/>
      <w:lvlText w:val="%7."/>
      <w:lvlJc w:val="left"/>
      <w:pPr>
        <w:ind w:left="5523" w:hanging="360"/>
      </w:pPr>
    </w:lvl>
    <w:lvl w:ilvl="7" w:tplc="FFFFFFFF" w:tentative="1">
      <w:start w:val="1"/>
      <w:numFmt w:val="lowerLetter"/>
      <w:lvlText w:val="%8."/>
      <w:lvlJc w:val="left"/>
      <w:pPr>
        <w:ind w:left="6243" w:hanging="360"/>
      </w:pPr>
    </w:lvl>
    <w:lvl w:ilvl="8" w:tplc="FFFFFFFF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2">
    <w:nsid w:val="61733C19"/>
    <w:multiLevelType w:val="hybridMultilevel"/>
    <w:tmpl w:val="334A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480" w:hanging="180"/>
      </w:pPr>
    </w:lvl>
  </w:abstractNum>
  <w:abstractNum w:abstractNumId="13">
    <w:nsid w:val="66202D1C"/>
    <w:multiLevelType w:val="hybridMultilevel"/>
    <w:tmpl w:val="2656F384"/>
    <w:lvl w:ilvl="0" w:tplc="68E8260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7F5F2B0F"/>
    <w:multiLevelType w:val="hybridMultilevel"/>
    <w:tmpl w:val="582E5998"/>
    <w:lvl w:ilvl="0" w:tplc="1F5EB5A0">
      <w:start w:val="4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4"/>
  </w:num>
  <w:num w:numId="5">
    <w:abstractNumId w:val="1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57"/>
    <w:rsid w:val="000018D0"/>
    <w:rsid w:val="00012ED5"/>
    <w:rsid w:val="00040C3C"/>
    <w:rsid w:val="00097807"/>
    <w:rsid w:val="000C7B6B"/>
    <w:rsid w:val="000D1B81"/>
    <w:rsid w:val="001035EE"/>
    <w:rsid w:val="00106DE1"/>
    <w:rsid w:val="0011638A"/>
    <w:rsid w:val="00117081"/>
    <w:rsid w:val="00133478"/>
    <w:rsid w:val="001A1C9E"/>
    <w:rsid w:val="001D0411"/>
    <w:rsid w:val="001E3C1D"/>
    <w:rsid w:val="001F6517"/>
    <w:rsid w:val="002164F6"/>
    <w:rsid w:val="002232AD"/>
    <w:rsid w:val="00256523"/>
    <w:rsid w:val="00295511"/>
    <w:rsid w:val="002A3D7A"/>
    <w:rsid w:val="002A4522"/>
    <w:rsid w:val="002A4A70"/>
    <w:rsid w:val="00305F29"/>
    <w:rsid w:val="003067F0"/>
    <w:rsid w:val="00312359"/>
    <w:rsid w:val="00320CC5"/>
    <w:rsid w:val="003477C7"/>
    <w:rsid w:val="003A5F13"/>
    <w:rsid w:val="003A62BD"/>
    <w:rsid w:val="003F22A1"/>
    <w:rsid w:val="00404FA7"/>
    <w:rsid w:val="00405003"/>
    <w:rsid w:val="00405689"/>
    <w:rsid w:val="0044005C"/>
    <w:rsid w:val="004509EF"/>
    <w:rsid w:val="004627E6"/>
    <w:rsid w:val="00467E65"/>
    <w:rsid w:val="004B1EE6"/>
    <w:rsid w:val="004D112C"/>
    <w:rsid w:val="004D21E2"/>
    <w:rsid w:val="00551BAD"/>
    <w:rsid w:val="005618B9"/>
    <w:rsid w:val="005769B0"/>
    <w:rsid w:val="005F0F4A"/>
    <w:rsid w:val="00656068"/>
    <w:rsid w:val="006A5198"/>
    <w:rsid w:val="006B3BFA"/>
    <w:rsid w:val="006E15CC"/>
    <w:rsid w:val="00723FCA"/>
    <w:rsid w:val="00730482"/>
    <w:rsid w:val="007318DF"/>
    <w:rsid w:val="00754DA3"/>
    <w:rsid w:val="007A0A33"/>
    <w:rsid w:val="00800873"/>
    <w:rsid w:val="008757EA"/>
    <w:rsid w:val="008803DB"/>
    <w:rsid w:val="00887A9D"/>
    <w:rsid w:val="008A79FF"/>
    <w:rsid w:val="008B1D89"/>
    <w:rsid w:val="008C5AE7"/>
    <w:rsid w:val="008D2B78"/>
    <w:rsid w:val="00904589"/>
    <w:rsid w:val="009138D1"/>
    <w:rsid w:val="0094759C"/>
    <w:rsid w:val="00954530"/>
    <w:rsid w:val="00976272"/>
    <w:rsid w:val="009902C4"/>
    <w:rsid w:val="00997EB1"/>
    <w:rsid w:val="009F0293"/>
    <w:rsid w:val="00A110E7"/>
    <w:rsid w:val="00A2328A"/>
    <w:rsid w:val="00A558B0"/>
    <w:rsid w:val="00A570EA"/>
    <w:rsid w:val="00AC1603"/>
    <w:rsid w:val="00AD4AB6"/>
    <w:rsid w:val="00B012AC"/>
    <w:rsid w:val="00B22EBB"/>
    <w:rsid w:val="00B616F9"/>
    <w:rsid w:val="00B77170"/>
    <w:rsid w:val="00B87159"/>
    <w:rsid w:val="00B96CB1"/>
    <w:rsid w:val="00BB2C0C"/>
    <w:rsid w:val="00BD2039"/>
    <w:rsid w:val="00C2338A"/>
    <w:rsid w:val="00C34BD3"/>
    <w:rsid w:val="00C6746E"/>
    <w:rsid w:val="00C85767"/>
    <w:rsid w:val="00C86991"/>
    <w:rsid w:val="00C93AE2"/>
    <w:rsid w:val="00CB6AC6"/>
    <w:rsid w:val="00CC44C4"/>
    <w:rsid w:val="00D22D57"/>
    <w:rsid w:val="00D456B7"/>
    <w:rsid w:val="00D85D85"/>
    <w:rsid w:val="00D877BF"/>
    <w:rsid w:val="00D965AB"/>
    <w:rsid w:val="00DD5EBB"/>
    <w:rsid w:val="00E61916"/>
    <w:rsid w:val="00E65BF9"/>
    <w:rsid w:val="00E9286A"/>
    <w:rsid w:val="00EA2ED6"/>
    <w:rsid w:val="00EB5910"/>
    <w:rsid w:val="00EB7BED"/>
    <w:rsid w:val="00EF3FA2"/>
    <w:rsid w:val="00F11BAA"/>
    <w:rsid w:val="00FC31E1"/>
    <w:rsid w:val="00FC3DDE"/>
    <w:rsid w:val="00FF3B02"/>
    <w:rsid w:val="00FF48EF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A22F1-A26C-4549-90F2-207EF166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0" w:line="268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0"/>
    <w:next w:val="a0"/>
    <w:link w:val="10"/>
    <w:qFormat/>
    <w:rsid w:val="00D456B7"/>
    <w:pPr>
      <w:keepNext/>
      <w:spacing w:before="240" w:after="60" w:line="240" w:lineRule="auto"/>
      <w:ind w:left="0" w:firstLine="0"/>
      <w:jc w:val="left"/>
      <w:outlineLvl w:val="0"/>
    </w:pPr>
    <w:rPr>
      <w:rFonts w:ascii="Calibri Light" w:hAnsi="Calibri Light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B77170"/>
    <w:pPr>
      <w:keepNext/>
      <w:spacing w:line="240" w:lineRule="auto"/>
      <w:ind w:left="709" w:firstLine="0"/>
      <w:jc w:val="left"/>
      <w:outlineLvl w:val="1"/>
    </w:pPr>
    <w:rPr>
      <w:color w:val="auto"/>
      <w:szCs w:val="20"/>
    </w:rPr>
  </w:style>
  <w:style w:type="paragraph" w:styleId="3">
    <w:name w:val="heading 3"/>
    <w:basedOn w:val="a0"/>
    <w:next w:val="a0"/>
    <w:link w:val="30"/>
    <w:qFormat/>
    <w:rsid w:val="00B77170"/>
    <w:pPr>
      <w:keepNext/>
      <w:pageBreakBefore/>
      <w:widowControl w:val="0"/>
      <w:numPr>
        <w:ilvl w:val="2"/>
        <w:numId w:val="2"/>
      </w:numPr>
      <w:suppressAutoHyphens/>
      <w:spacing w:line="240" w:lineRule="auto"/>
      <w:ind w:left="6237"/>
      <w:jc w:val="center"/>
      <w:outlineLvl w:val="2"/>
    </w:pPr>
    <w:rPr>
      <w:rFonts w:eastAsia="Lucida Sans Unicode"/>
      <w:color w:val="auto"/>
      <w:szCs w:val="28"/>
      <w:lang w:eastAsia="ja-JP"/>
    </w:rPr>
  </w:style>
  <w:style w:type="paragraph" w:styleId="4">
    <w:name w:val="heading 4"/>
    <w:basedOn w:val="a0"/>
    <w:next w:val="a0"/>
    <w:link w:val="40"/>
    <w:qFormat/>
    <w:rsid w:val="00B77170"/>
    <w:pPr>
      <w:keepNext/>
      <w:spacing w:before="240" w:after="60" w:line="240" w:lineRule="auto"/>
      <w:ind w:left="0" w:firstLine="0"/>
      <w:jc w:val="left"/>
      <w:outlineLvl w:val="3"/>
    </w:pPr>
    <w:rPr>
      <w:b/>
      <w:bCs/>
      <w:color w:val="auto"/>
      <w:szCs w:val="28"/>
    </w:rPr>
  </w:style>
  <w:style w:type="paragraph" w:styleId="5">
    <w:name w:val="heading 5"/>
    <w:basedOn w:val="a0"/>
    <w:next w:val="a0"/>
    <w:link w:val="50"/>
    <w:qFormat/>
    <w:rsid w:val="00B77170"/>
    <w:pPr>
      <w:spacing w:before="240" w:after="60" w:line="240" w:lineRule="auto"/>
      <w:ind w:left="0" w:firstLine="0"/>
      <w:jc w:val="left"/>
      <w:outlineLvl w:val="4"/>
    </w:pPr>
    <w:rPr>
      <w:b/>
      <w:bCs/>
      <w:i/>
      <w:iCs/>
      <w:color w:val="auto"/>
      <w:sz w:val="26"/>
      <w:szCs w:val="26"/>
    </w:rPr>
  </w:style>
  <w:style w:type="paragraph" w:styleId="7">
    <w:name w:val="heading 7"/>
    <w:basedOn w:val="a0"/>
    <w:next w:val="a0"/>
    <w:link w:val="70"/>
    <w:qFormat/>
    <w:rsid w:val="00B77170"/>
    <w:pPr>
      <w:keepNext/>
      <w:numPr>
        <w:ilvl w:val="6"/>
        <w:numId w:val="2"/>
      </w:numPr>
      <w:spacing w:line="240" w:lineRule="auto"/>
      <w:jc w:val="left"/>
      <w:outlineLvl w:val="6"/>
    </w:pPr>
    <w:rPr>
      <w:color w:val="auto"/>
      <w:szCs w:val="24"/>
      <w:lang w:eastAsia="ja-JP"/>
    </w:rPr>
  </w:style>
  <w:style w:type="paragraph" w:styleId="8">
    <w:name w:val="heading 8"/>
    <w:basedOn w:val="a0"/>
    <w:next w:val="a0"/>
    <w:link w:val="80"/>
    <w:qFormat/>
    <w:rsid w:val="00B77170"/>
    <w:pPr>
      <w:spacing w:before="240" w:after="60" w:line="240" w:lineRule="auto"/>
      <w:ind w:left="0" w:firstLine="0"/>
      <w:jc w:val="left"/>
      <w:outlineLvl w:val="7"/>
    </w:pPr>
    <w:rPr>
      <w:i/>
      <w:iCs/>
      <w:color w:val="auto"/>
      <w:sz w:val="24"/>
      <w:szCs w:val="24"/>
    </w:rPr>
  </w:style>
  <w:style w:type="paragraph" w:styleId="9">
    <w:name w:val="heading 9"/>
    <w:basedOn w:val="a1"/>
    <w:next w:val="a2"/>
    <w:link w:val="90"/>
    <w:qFormat/>
    <w:rsid w:val="00B77170"/>
    <w:pPr>
      <w:numPr>
        <w:ilvl w:val="8"/>
        <w:numId w:val="2"/>
      </w:numPr>
      <w:outlineLvl w:val="8"/>
    </w:pPr>
    <w:rPr>
      <w:b/>
      <w:bCs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0"/>
    <w:link w:val="a7"/>
    <w:unhideWhenUsed/>
    <w:rsid w:val="000018D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0018D0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0"/>
    <w:link w:val="a9"/>
    <w:unhideWhenUsed/>
    <w:rsid w:val="000018D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0018D0"/>
    <w:rPr>
      <w:rFonts w:ascii="Times New Roman" w:eastAsia="Times New Roman" w:hAnsi="Times New Roman" w:cs="Times New Roman"/>
      <w:color w:val="000000"/>
      <w:sz w:val="28"/>
    </w:rPr>
  </w:style>
  <w:style w:type="paragraph" w:styleId="aa">
    <w:name w:val="Balloon Text"/>
    <w:basedOn w:val="a0"/>
    <w:link w:val="ab"/>
    <w:uiPriority w:val="99"/>
    <w:semiHidden/>
    <w:unhideWhenUsed/>
    <w:rsid w:val="00040C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uiPriority w:val="99"/>
    <w:semiHidden/>
    <w:rsid w:val="00040C3C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305F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305F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table" w:styleId="ac">
    <w:name w:val="Table Grid"/>
    <w:basedOn w:val="a4"/>
    <w:uiPriority w:val="39"/>
    <w:rsid w:val="00576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"/>
    <w:basedOn w:val="a0"/>
    <w:rsid w:val="00097807"/>
    <w:pPr>
      <w:spacing w:line="240" w:lineRule="auto"/>
      <w:ind w:lef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d">
    <w:name w:val="List Paragraph"/>
    <w:basedOn w:val="a0"/>
    <w:uiPriority w:val="34"/>
    <w:qFormat/>
    <w:rsid w:val="001A1C9E"/>
    <w:pPr>
      <w:ind w:left="720"/>
      <w:contextualSpacing/>
    </w:pPr>
  </w:style>
  <w:style w:type="character" w:customStyle="1" w:styleId="10">
    <w:name w:val="Заголовок 1 Знак"/>
    <w:basedOn w:val="a3"/>
    <w:link w:val="1"/>
    <w:rsid w:val="00D456B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e">
    <w:name w:val="Normal (Web)"/>
    <w:basedOn w:val="a0"/>
    <w:rsid w:val="00D456B7"/>
    <w:pPr>
      <w:spacing w:line="240" w:lineRule="auto"/>
      <w:ind w:left="0" w:firstLine="0"/>
      <w:jc w:val="left"/>
    </w:pPr>
    <w:rPr>
      <w:color w:val="auto"/>
      <w:sz w:val="24"/>
      <w:szCs w:val="24"/>
      <w:lang w:eastAsia="ar-SA"/>
    </w:rPr>
  </w:style>
  <w:style w:type="character" w:styleId="af">
    <w:name w:val="Strong"/>
    <w:uiPriority w:val="22"/>
    <w:qFormat/>
    <w:rsid w:val="00D456B7"/>
    <w:rPr>
      <w:b/>
      <w:bCs/>
    </w:rPr>
  </w:style>
  <w:style w:type="character" w:styleId="af0">
    <w:name w:val="Hyperlink"/>
    <w:rsid w:val="00D456B7"/>
    <w:rPr>
      <w:color w:val="0563C1"/>
      <w:u w:val="single"/>
    </w:rPr>
  </w:style>
  <w:style w:type="paragraph" w:customStyle="1" w:styleId="s3">
    <w:name w:val="s_3"/>
    <w:basedOn w:val="a0"/>
    <w:rsid w:val="00D456B7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dktexjustify">
    <w:name w:val="dktexjustify"/>
    <w:basedOn w:val="a0"/>
    <w:rsid w:val="00D456B7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pple-converted-space">
    <w:name w:val="apple-converted-space"/>
    <w:rsid w:val="00D456B7"/>
  </w:style>
  <w:style w:type="paragraph" w:customStyle="1" w:styleId="12">
    <w:name w:val="1 мотив"/>
    <w:rsid w:val="00D456B7"/>
    <w:pPr>
      <w:widowControl w:val="0"/>
      <w:spacing w:after="0" w:line="240" w:lineRule="auto"/>
      <w:ind w:firstLine="709"/>
    </w:pPr>
    <w:rPr>
      <w:rFonts w:ascii="Times New Roman" w:eastAsia="Lucida Sans Unicode" w:hAnsi="Times New Roman" w:cs="Tahoma"/>
      <w:sz w:val="28"/>
      <w:szCs w:val="28"/>
      <w:lang w:eastAsia="en-US" w:bidi="en-US"/>
    </w:rPr>
  </w:style>
  <w:style w:type="character" w:styleId="af1">
    <w:name w:val="FollowedHyperlink"/>
    <w:basedOn w:val="a3"/>
    <w:uiPriority w:val="99"/>
    <w:semiHidden/>
    <w:unhideWhenUsed/>
    <w:rsid w:val="004D112C"/>
    <w:rPr>
      <w:color w:val="954F72" w:themeColor="followedHyperlink"/>
      <w:u w:val="single"/>
    </w:rPr>
  </w:style>
  <w:style w:type="character" w:customStyle="1" w:styleId="20">
    <w:name w:val="Заголовок 2 Знак"/>
    <w:basedOn w:val="a3"/>
    <w:link w:val="2"/>
    <w:rsid w:val="00B77170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3"/>
    <w:link w:val="3"/>
    <w:rsid w:val="00B77170"/>
    <w:rPr>
      <w:rFonts w:ascii="Times New Roman" w:eastAsia="Lucida Sans Unicode" w:hAnsi="Times New Roman" w:cs="Times New Roman"/>
      <w:sz w:val="28"/>
      <w:szCs w:val="28"/>
      <w:lang w:eastAsia="ja-JP"/>
    </w:rPr>
  </w:style>
  <w:style w:type="character" w:customStyle="1" w:styleId="40">
    <w:name w:val="Заголовок 4 Знак"/>
    <w:basedOn w:val="a3"/>
    <w:link w:val="4"/>
    <w:rsid w:val="00B7717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B7717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3"/>
    <w:link w:val="7"/>
    <w:rsid w:val="00B77170"/>
    <w:rPr>
      <w:rFonts w:ascii="Times New Roman" w:eastAsia="Times New Roman" w:hAnsi="Times New Roman" w:cs="Times New Roman"/>
      <w:sz w:val="28"/>
      <w:szCs w:val="24"/>
      <w:lang w:eastAsia="ja-JP"/>
    </w:rPr>
  </w:style>
  <w:style w:type="character" w:customStyle="1" w:styleId="80">
    <w:name w:val="Заголовок 8 Знак"/>
    <w:basedOn w:val="a3"/>
    <w:link w:val="8"/>
    <w:rsid w:val="00B7717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B77170"/>
    <w:rPr>
      <w:rFonts w:ascii="Arial" w:eastAsia="Lucida Sans Unicode" w:hAnsi="Arial" w:cs="Tahoma"/>
      <w:b/>
      <w:bCs/>
      <w:sz w:val="21"/>
      <w:szCs w:val="21"/>
      <w:lang w:eastAsia="ja-JP"/>
    </w:rPr>
  </w:style>
  <w:style w:type="numbering" w:customStyle="1" w:styleId="13">
    <w:name w:val="Нет списка1"/>
    <w:next w:val="a5"/>
    <w:uiPriority w:val="99"/>
    <w:semiHidden/>
    <w:rsid w:val="00B77170"/>
  </w:style>
  <w:style w:type="paragraph" w:customStyle="1" w:styleId="a1">
    <w:name w:val="Заголовок"/>
    <w:basedOn w:val="a0"/>
    <w:next w:val="a2"/>
    <w:rsid w:val="00B77170"/>
    <w:pPr>
      <w:keepNext/>
      <w:widowControl w:val="0"/>
      <w:suppressAutoHyphens/>
      <w:spacing w:before="240" w:after="120" w:line="240" w:lineRule="auto"/>
      <w:ind w:left="0" w:firstLine="0"/>
      <w:jc w:val="left"/>
    </w:pPr>
    <w:rPr>
      <w:rFonts w:ascii="Arial" w:eastAsia="Lucida Sans Unicode" w:hAnsi="Arial" w:cs="Tahoma"/>
      <w:color w:val="auto"/>
      <w:szCs w:val="28"/>
      <w:lang w:eastAsia="ja-JP"/>
    </w:rPr>
  </w:style>
  <w:style w:type="paragraph" w:styleId="a2">
    <w:name w:val="Body Text"/>
    <w:basedOn w:val="a0"/>
    <w:link w:val="af2"/>
    <w:rsid w:val="00B77170"/>
    <w:pPr>
      <w:spacing w:line="240" w:lineRule="auto"/>
      <w:ind w:left="0" w:firstLine="0"/>
      <w:jc w:val="left"/>
    </w:pPr>
    <w:rPr>
      <w:color w:val="auto"/>
      <w:szCs w:val="20"/>
    </w:rPr>
  </w:style>
  <w:style w:type="character" w:customStyle="1" w:styleId="af2">
    <w:name w:val="Основной текст Знак"/>
    <w:basedOn w:val="a3"/>
    <w:link w:val="a2"/>
    <w:rsid w:val="00B77170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List"/>
    <w:basedOn w:val="a2"/>
    <w:rsid w:val="00B77170"/>
    <w:pPr>
      <w:widowControl w:val="0"/>
      <w:suppressAutoHyphens/>
      <w:spacing w:after="120"/>
    </w:pPr>
    <w:rPr>
      <w:rFonts w:eastAsia="Lucida Sans Unicode" w:cs="Tahoma"/>
      <w:sz w:val="24"/>
      <w:szCs w:val="24"/>
      <w:lang w:eastAsia="ja-JP"/>
    </w:rPr>
  </w:style>
  <w:style w:type="paragraph" w:styleId="af4">
    <w:name w:val="Subtitle"/>
    <w:basedOn w:val="a0"/>
    <w:link w:val="af5"/>
    <w:qFormat/>
    <w:rsid w:val="00B77170"/>
    <w:pPr>
      <w:spacing w:after="60" w:line="240" w:lineRule="auto"/>
      <w:ind w:left="0" w:firstLine="0"/>
      <w:jc w:val="center"/>
      <w:outlineLvl w:val="1"/>
    </w:pPr>
    <w:rPr>
      <w:rFonts w:ascii="Arial" w:hAnsi="Arial" w:cs="Arial"/>
      <w:color w:val="auto"/>
      <w:sz w:val="24"/>
      <w:szCs w:val="24"/>
    </w:rPr>
  </w:style>
  <w:style w:type="character" w:customStyle="1" w:styleId="af5">
    <w:name w:val="Подзаголовок Знак"/>
    <w:basedOn w:val="a3"/>
    <w:link w:val="af4"/>
    <w:rsid w:val="00B77170"/>
    <w:rPr>
      <w:rFonts w:ascii="Arial" w:eastAsia="Times New Roman" w:hAnsi="Arial" w:cs="Arial"/>
      <w:sz w:val="24"/>
      <w:szCs w:val="24"/>
    </w:rPr>
  </w:style>
  <w:style w:type="paragraph" w:styleId="af6">
    <w:name w:val="Body Text Indent"/>
    <w:basedOn w:val="a0"/>
    <w:link w:val="af7"/>
    <w:rsid w:val="00B77170"/>
    <w:pPr>
      <w:spacing w:line="240" w:lineRule="auto"/>
      <w:ind w:left="0" w:firstLine="709"/>
    </w:pPr>
    <w:rPr>
      <w:color w:val="auto"/>
      <w:szCs w:val="20"/>
    </w:rPr>
  </w:style>
  <w:style w:type="character" w:customStyle="1" w:styleId="af7">
    <w:name w:val="Основной текст с отступом Знак"/>
    <w:basedOn w:val="a3"/>
    <w:link w:val="af6"/>
    <w:rsid w:val="00B7717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B77170"/>
    <w:pPr>
      <w:widowControl w:val="0"/>
      <w:suppressAutoHyphens/>
      <w:spacing w:line="240" w:lineRule="auto"/>
      <w:ind w:left="0" w:firstLine="0"/>
    </w:pPr>
    <w:rPr>
      <w:rFonts w:eastAsia="Lucida Sans Unicode"/>
      <w:color w:val="auto"/>
      <w:lang w:eastAsia="ja-JP"/>
    </w:rPr>
  </w:style>
  <w:style w:type="character" w:customStyle="1" w:styleId="22">
    <w:name w:val="Основной текст 2 Знак"/>
    <w:basedOn w:val="a3"/>
    <w:link w:val="21"/>
    <w:rsid w:val="00B77170"/>
    <w:rPr>
      <w:rFonts w:ascii="Times New Roman" w:eastAsia="Lucida Sans Unicode" w:hAnsi="Times New Roman" w:cs="Times New Roman"/>
      <w:sz w:val="28"/>
      <w:lang w:eastAsia="ja-JP"/>
    </w:rPr>
  </w:style>
  <w:style w:type="paragraph" w:styleId="23">
    <w:name w:val="Body Text Indent 2"/>
    <w:basedOn w:val="a0"/>
    <w:link w:val="24"/>
    <w:rsid w:val="00B77170"/>
    <w:pPr>
      <w:widowControl w:val="0"/>
      <w:suppressAutoHyphens/>
      <w:autoSpaceDE w:val="0"/>
      <w:spacing w:line="240" w:lineRule="auto"/>
      <w:ind w:left="0" w:firstLine="540"/>
    </w:pPr>
    <w:rPr>
      <w:rFonts w:eastAsia="Lucida Sans Unicode"/>
      <w:color w:val="auto"/>
      <w:szCs w:val="24"/>
      <w:lang w:eastAsia="ja-JP"/>
    </w:rPr>
  </w:style>
  <w:style w:type="character" w:customStyle="1" w:styleId="24">
    <w:name w:val="Основной текст с отступом 2 Знак"/>
    <w:basedOn w:val="a3"/>
    <w:link w:val="23"/>
    <w:rsid w:val="00B77170"/>
    <w:rPr>
      <w:rFonts w:ascii="Times New Roman" w:eastAsia="Lucida Sans Unicode" w:hAnsi="Times New Roman" w:cs="Times New Roman"/>
      <w:sz w:val="28"/>
      <w:szCs w:val="24"/>
      <w:lang w:eastAsia="ja-JP"/>
    </w:rPr>
  </w:style>
  <w:style w:type="paragraph" w:styleId="31">
    <w:name w:val="Body Text Indent 3"/>
    <w:basedOn w:val="a0"/>
    <w:link w:val="32"/>
    <w:rsid w:val="00B77170"/>
    <w:pPr>
      <w:widowControl w:val="0"/>
      <w:suppressAutoHyphens/>
      <w:spacing w:line="240" w:lineRule="auto"/>
      <w:ind w:left="28" w:firstLine="0"/>
    </w:pPr>
    <w:rPr>
      <w:rFonts w:eastAsia="Lucida Sans Unicode"/>
      <w:kern w:val="2"/>
      <w:szCs w:val="28"/>
      <w:lang w:eastAsia="ja-JP"/>
    </w:rPr>
  </w:style>
  <w:style w:type="character" w:customStyle="1" w:styleId="32">
    <w:name w:val="Основной текст с отступом 3 Знак"/>
    <w:basedOn w:val="a3"/>
    <w:link w:val="31"/>
    <w:rsid w:val="00B77170"/>
    <w:rPr>
      <w:rFonts w:ascii="Times New Roman" w:eastAsia="Lucida Sans Unicode" w:hAnsi="Times New Roman" w:cs="Times New Roman"/>
      <w:color w:val="000000"/>
      <w:kern w:val="2"/>
      <w:sz w:val="28"/>
      <w:szCs w:val="28"/>
      <w:lang w:eastAsia="ja-JP"/>
    </w:rPr>
  </w:style>
  <w:style w:type="paragraph" w:styleId="af8">
    <w:name w:val="Plain Text"/>
    <w:basedOn w:val="a0"/>
    <w:link w:val="af9"/>
    <w:rsid w:val="00B77170"/>
    <w:pPr>
      <w:spacing w:line="240" w:lineRule="auto"/>
      <w:ind w:left="0" w:firstLine="0"/>
      <w:jc w:val="left"/>
    </w:pPr>
    <w:rPr>
      <w:rFonts w:ascii="Courier New" w:hAnsi="Courier New" w:cs="Courier New"/>
      <w:color w:val="auto"/>
      <w:kern w:val="2"/>
      <w:sz w:val="24"/>
      <w:szCs w:val="20"/>
      <w:lang w:eastAsia="ja-JP"/>
    </w:rPr>
  </w:style>
  <w:style w:type="character" w:customStyle="1" w:styleId="af9">
    <w:name w:val="Текст Знак"/>
    <w:basedOn w:val="a3"/>
    <w:link w:val="af8"/>
    <w:rsid w:val="00B77170"/>
    <w:rPr>
      <w:rFonts w:ascii="Courier New" w:eastAsia="Times New Roman" w:hAnsi="Courier New" w:cs="Courier New"/>
      <w:kern w:val="2"/>
      <w:sz w:val="24"/>
      <w:szCs w:val="20"/>
      <w:lang w:eastAsia="ja-JP"/>
    </w:rPr>
  </w:style>
  <w:style w:type="paragraph" w:customStyle="1" w:styleId="Postan">
    <w:name w:val="Postan"/>
    <w:basedOn w:val="a0"/>
    <w:rsid w:val="00B77170"/>
    <w:pPr>
      <w:spacing w:line="240" w:lineRule="auto"/>
      <w:ind w:left="0" w:firstLine="0"/>
      <w:jc w:val="center"/>
    </w:pPr>
    <w:rPr>
      <w:color w:val="auto"/>
      <w:szCs w:val="20"/>
    </w:rPr>
  </w:style>
  <w:style w:type="paragraph" w:customStyle="1" w:styleId="afa">
    <w:name w:val="Содержимое таблицы"/>
    <w:basedOn w:val="a0"/>
    <w:rsid w:val="00B77170"/>
    <w:pPr>
      <w:widowControl w:val="0"/>
      <w:suppressLineNumbers/>
      <w:suppressAutoHyphens/>
      <w:spacing w:line="240" w:lineRule="auto"/>
      <w:ind w:left="0" w:firstLine="0"/>
      <w:jc w:val="left"/>
    </w:pPr>
    <w:rPr>
      <w:rFonts w:eastAsia="Lucida Sans Unicode"/>
      <w:color w:val="auto"/>
      <w:sz w:val="24"/>
      <w:szCs w:val="24"/>
      <w:lang w:eastAsia="ja-JP"/>
    </w:rPr>
  </w:style>
  <w:style w:type="paragraph" w:customStyle="1" w:styleId="afb">
    <w:name w:val="Заголовок таблицы"/>
    <w:basedOn w:val="afa"/>
    <w:rsid w:val="00B77170"/>
    <w:pPr>
      <w:jc w:val="center"/>
    </w:pPr>
    <w:rPr>
      <w:b/>
      <w:bCs/>
      <w:i/>
      <w:iCs/>
    </w:rPr>
  </w:style>
  <w:style w:type="paragraph" w:customStyle="1" w:styleId="afc">
    <w:name w:val="Содержимое врезки"/>
    <w:basedOn w:val="a2"/>
    <w:rsid w:val="00B77170"/>
    <w:pPr>
      <w:widowControl w:val="0"/>
      <w:suppressAutoHyphens/>
      <w:spacing w:after="120"/>
    </w:pPr>
    <w:rPr>
      <w:rFonts w:eastAsia="Lucida Sans Unicode"/>
      <w:sz w:val="24"/>
      <w:szCs w:val="24"/>
      <w:lang w:eastAsia="ja-JP"/>
    </w:rPr>
  </w:style>
  <w:style w:type="paragraph" w:customStyle="1" w:styleId="ConsPlusCell">
    <w:name w:val="ConsPlusCell"/>
    <w:uiPriority w:val="99"/>
    <w:rsid w:val="00B7717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B7717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4">
    <w:name w:val="Название1"/>
    <w:basedOn w:val="a0"/>
    <w:rsid w:val="00B77170"/>
    <w:pPr>
      <w:suppressLineNumbers/>
      <w:spacing w:before="120" w:after="120" w:line="240" w:lineRule="auto"/>
      <w:ind w:left="0" w:firstLine="0"/>
      <w:jc w:val="left"/>
    </w:pPr>
    <w:rPr>
      <w:rFonts w:ascii="Arial" w:hAnsi="Arial"/>
      <w:i/>
      <w:iCs/>
      <w:color w:val="auto"/>
      <w:sz w:val="24"/>
      <w:szCs w:val="24"/>
      <w:lang w:eastAsia="ja-JP"/>
    </w:rPr>
  </w:style>
  <w:style w:type="paragraph" w:customStyle="1" w:styleId="15">
    <w:name w:val="Указатель1"/>
    <w:basedOn w:val="a0"/>
    <w:rsid w:val="00B77170"/>
    <w:pPr>
      <w:suppressLineNumbers/>
      <w:spacing w:line="240" w:lineRule="auto"/>
      <w:ind w:left="0" w:firstLine="0"/>
      <w:jc w:val="left"/>
    </w:pPr>
    <w:rPr>
      <w:rFonts w:ascii="Arial" w:hAnsi="Arial"/>
      <w:color w:val="auto"/>
      <w:sz w:val="24"/>
      <w:szCs w:val="24"/>
      <w:lang w:eastAsia="ja-JP"/>
    </w:rPr>
  </w:style>
  <w:style w:type="paragraph" w:customStyle="1" w:styleId="210">
    <w:name w:val="Основной текст с отступом 21"/>
    <w:basedOn w:val="a0"/>
    <w:rsid w:val="00B77170"/>
    <w:pPr>
      <w:suppressAutoHyphens/>
      <w:autoSpaceDE w:val="0"/>
      <w:spacing w:line="240" w:lineRule="auto"/>
      <w:ind w:left="0" w:firstLine="540"/>
    </w:pPr>
    <w:rPr>
      <w:color w:val="auto"/>
      <w:szCs w:val="24"/>
      <w:lang w:eastAsia="ja-JP"/>
    </w:rPr>
  </w:style>
  <w:style w:type="paragraph" w:customStyle="1" w:styleId="211">
    <w:name w:val="Основной текст 21"/>
    <w:basedOn w:val="a0"/>
    <w:rsid w:val="00B77170"/>
    <w:pPr>
      <w:suppressAutoHyphens/>
      <w:spacing w:line="240" w:lineRule="auto"/>
      <w:ind w:left="0" w:firstLine="0"/>
      <w:jc w:val="left"/>
    </w:pPr>
    <w:rPr>
      <w:color w:val="auto"/>
      <w:szCs w:val="24"/>
      <w:lang w:eastAsia="ja-JP"/>
    </w:rPr>
  </w:style>
  <w:style w:type="paragraph" w:customStyle="1" w:styleId="310">
    <w:name w:val="Основной текст с отступом 31"/>
    <w:basedOn w:val="a0"/>
    <w:rsid w:val="00B77170"/>
    <w:pPr>
      <w:suppressAutoHyphens/>
      <w:autoSpaceDE w:val="0"/>
      <w:spacing w:line="240" w:lineRule="auto"/>
      <w:ind w:left="0" w:firstLine="720"/>
    </w:pPr>
    <w:rPr>
      <w:color w:val="auto"/>
      <w:szCs w:val="28"/>
      <w:lang w:eastAsia="ja-JP"/>
    </w:rPr>
  </w:style>
  <w:style w:type="paragraph" w:customStyle="1" w:styleId="100">
    <w:name w:val="Заголовок 10"/>
    <w:basedOn w:val="a1"/>
    <w:next w:val="a2"/>
    <w:rsid w:val="00B77170"/>
    <w:rPr>
      <w:b/>
      <w:bCs/>
      <w:sz w:val="21"/>
      <w:szCs w:val="21"/>
    </w:rPr>
  </w:style>
  <w:style w:type="paragraph" w:customStyle="1" w:styleId="220">
    <w:name w:val="Основной текст с отступом 22"/>
    <w:basedOn w:val="a0"/>
    <w:rsid w:val="00B77170"/>
    <w:pPr>
      <w:widowControl w:val="0"/>
      <w:suppressAutoHyphens/>
      <w:autoSpaceDE w:val="0"/>
      <w:spacing w:line="240" w:lineRule="auto"/>
      <w:ind w:left="0" w:firstLine="540"/>
    </w:pPr>
    <w:rPr>
      <w:rFonts w:eastAsia="Lucida Sans Unicode"/>
      <w:color w:val="auto"/>
      <w:kern w:val="2"/>
      <w:szCs w:val="24"/>
      <w:lang w:eastAsia="ja-JP"/>
    </w:rPr>
  </w:style>
  <w:style w:type="paragraph" w:customStyle="1" w:styleId="16">
    <w:name w:val="Текст1"/>
    <w:basedOn w:val="a0"/>
    <w:rsid w:val="00B77170"/>
    <w:pPr>
      <w:spacing w:line="240" w:lineRule="auto"/>
      <w:ind w:left="0" w:firstLine="0"/>
      <w:jc w:val="left"/>
    </w:pPr>
    <w:rPr>
      <w:rFonts w:ascii="Courier New" w:hAnsi="Courier New" w:cs="Courier New"/>
      <w:color w:val="auto"/>
      <w:kern w:val="2"/>
      <w:sz w:val="24"/>
      <w:szCs w:val="20"/>
      <w:lang w:eastAsia="ja-JP"/>
    </w:rPr>
  </w:style>
  <w:style w:type="character" w:customStyle="1" w:styleId="Absatz-Standardschriftart">
    <w:name w:val="Absatz-Standardschriftart"/>
    <w:rsid w:val="00B77170"/>
  </w:style>
  <w:style w:type="character" w:customStyle="1" w:styleId="WW-Absatz-Standardschriftart">
    <w:name w:val="WW-Absatz-Standardschriftart"/>
    <w:rsid w:val="00B77170"/>
  </w:style>
  <w:style w:type="character" w:customStyle="1" w:styleId="WW-Absatz-Standardschriftart1">
    <w:name w:val="WW-Absatz-Standardschriftart1"/>
    <w:rsid w:val="00B77170"/>
  </w:style>
  <w:style w:type="character" w:customStyle="1" w:styleId="WW-Absatz-Standardschriftart11">
    <w:name w:val="WW-Absatz-Standardschriftart11"/>
    <w:rsid w:val="00B77170"/>
  </w:style>
  <w:style w:type="character" w:customStyle="1" w:styleId="WW-Absatz-Standardschriftart111">
    <w:name w:val="WW-Absatz-Standardschriftart111"/>
    <w:rsid w:val="00B77170"/>
  </w:style>
  <w:style w:type="character" w:customStyle="1" w:styleId="WW-Absatz-Standardschriftart1111">
    <w:name w:val="WW-Absatz-Standardschriftart1111"/>
    <w:rsid w:val="00B77170"/>
  </w:style>
  <w:style w:type="character" w:customStyle="1" w:styleId="WW-Absatz-Standardschriftart11111">
    <w:name w:val="WW-Absatz-Standardschriftart11111"/>
    <w:rsid w:val="00B77170"/>
  </w:style>
  <w:style w:type="character" w:customStyle="1" w:styleId="WW-Absatz-Standardschriftart111111">
    <w:name w:val="WW-Absatz-Standardschriftart111111"/>
    <w:rsid w:val="00B77170"/>
  </w:style>
  <w:style w:type="character" w:customStyle="1" w:styleId="WW-Absatz-Standardschriftart1111111">
    <w:name w:val="WW-Absatz-Standardschriftart1111111"/>
    <w:rsid w:val="00B77170"/>
  </w:style>
  <w:style w:type="character" w:customStyle="1" w:styleId="WW-Absatz-Standardschriftart11111111">
    <w:name w:val="WW-Absatz-Standardschriftart11111111"/>
    <w:rsid w:val="00B77170"/>
  </w:style>
  <w:style w:type="character" w:customStyle="1" w:styleId="WW-Absatz-Standardschriftart111111111">
    <w:name w:val="WW-Absatz-Standardschriftart111111111"/>
    <w:rsid w:val="00B77170"/>
  </w:style>
  <w:style w:type="character" w:customStyle="1" w:styleId="WW-Absatz-Standardschriftart1111111111">
    <w:name w:val="WW-Absatz-Standardschriftart1111111111"/>
    <w:rsid w:val="00B77170"/>
  </w:style>
  <w:style w:type="character" w:customStyle="1" w:styleId="WW-Absatz-Standardschriftart11111111111">
    <w:name w:val="WW-Absatz-Standardschriftart11111111111"/>
    <w:rsid w:val="00B77170"/>
  </w:style>
  <w:style w:type="character" w:customStyle="1" w:styleId="WW-Absatz-Standardschriftart111111111111">
    <w:name w:val="WW-Absatz-Standardschriftart111111111111"/>
    <w:rsid w:val="00B77170"/>
  </w:style>
  <w:style w:type="character" w:customStyle="1" w:styleId="WW-Absatz-Standardschriftart1111111111111">
    <w:name w:val="WW-Absatz-Standardschriftart1111111111111"/>
    <w:rsid w:val="00B77170"/>
  </w:style>
  <w:style w:type="character" w:customStyle="1" w:styleId="WW-Absatz-Standardschriftart11111111111111">
    <w:name w:val="WW-Absatz-Standardschriftart11111111111111"/>
    <w:rsid w:val="00B77170"/>
  </w:style>
  <w:style w:type="character" w:customStyle="1" w:styleId="WW-Absatz-Standardschriftart111111111111111">
    <w:name w:val="WW-Absatz-Standardschriftart111111111111111"/>
    <w:rsid w:val="00B77170"/>
  </w:style>
  <w:style w:type="character" w:customStyle="1" w:styleId="WW-Absatz-Standardschriftart1111111111111111">
    <w:name w:val="WW-Absatz-Standardschriftart1111111111111111"/>
    <w:rsid w:val="00B77170"/>
  </w:style>
  <w:style w:type="character" w:customStyle="1" w:styleId="WW-Absatz-Standardschriftart11111111111111111">
    <w:name w:val="WW-Absatz-Standardschriftart11111111111111111"/>
    <w:rsid w:val="00B77170"/>
  </w:style>
  <w:style w:type="character" w:customStyle="1" w:styleId="WW-Absatz-Standardschriftart111111111111111111">
    <w:name w:val="WW-Absatz-Standardschriftart111111111111111111"/>
    <w:rsid w:val="00B77170"/>
  </w:style>
  <w:style w:type="character" w:customStyle="1" w:styleId="WW-Absatz-Standardschriftart1111111111111111111">
    <w:name w:val="WW-Absatz-Standardschriftart1111111111111111111"/>
    <w:rsid w:val="00B77170"/>
  </w:style>
  <w:style w:type="character" w:customStyle="1" w:styleId="WW-Absatz-Standardschriftart11111111111111111111">
    <w:name w:val="WW-Absatz-Standardschriftart11111111111111111111"/>
    <w:rsid w:val="00B77170"/>
  </w:style>
  <w:style w:type="character" w:customStyle="1" w:styleId="WW-Absatz-Standardschriftart111111111111111111111">
    <w:name w:val="WW-Absatz-Standardschriftart111111111111111111111"/>
    <w:rsid w:val="00B77170"/>
  </w:style>
  <w:style w:type="character" w:customStyle="1" w:styleId="WW-Absatz-Standardschriftart1111111111111111111111">
    <w:name w:val="WW-Absatz-Standardschriftart1111111111111111111111"/>
    <w:rsid w:val="00B77170"/>
  </w:style>
  <w:style w:type="character" w:customStyle="1" w:styleId="WW-Absatz-Standardschriftart11111111111111111111111">
    <w:name w:val="WW-Absatz-Standardschriftart11111111111111111111111"/>
    <w:rsid w:val="00B77170"/>
  </w:style>
  <w:style w:type="character" w:customStyle="1" w:styleId="WW-Absatz-Standardschriftart111111111111111111111111">
    <w:name w:val="WW-Absatz-Standardschriftart111111111111111111111111"/>
    <w:rsid w:val="00B77170"/>
  </w:style>
  <w:style w:type="character" w:customStyle="1" w:styleId="WW-Absatz-Standardschriftart1111111111111111111111111">
    <w:name w:val="WW-Absatz-Standardschriftart1111111111111111111111111"/>
    <w:rsid w:val="00B77170"/>
  </w:style>
  <w:style w:type="character" w:customStyle="1" w:styleId="WW-Absatz-Standardschriftart11111111111111111111111111">
    <w:name w:val="WW-Absatz-Standardschriftart11111111111111111111111111"/>
    <w:rsid w:val="00B77170"/>
  </w:style>
  <w:style w:type="character" w:customStyle="1" w:styleId="WW-Absatz-Standardschriftart111111111111111111111111111">
    <w:name w:val="WW-Absatz-Standardschriftart111111111111111111111111111"/>
    <w:rsid w:val="00B77170"/>
  </w:style>
  <w:style w:type="character" w:customStyle="1" w:styleId="WW-Absatz-Standardschriftart1111111111111111111111111111">
    <w:name w:val="WW-Absatz-Standardschriftart1111111111111111111111111111"/>
    <w:rsid w:val="00B77170"/>
  </w:style>
  <w:style w:type="character" w:customStyle="1" w:styleId="WW-Absatz-Standardschriftart11111111111111111111111111111">
    <w:name w:val="WW-Absatz-Standardschriftart11111111111111111111111111111"/>
    <w:rsid w:val="00B77170"/>
  </w:style>
  <w:style w:type="character" w:customStyle="1" w:styleId="WW-Absatz-Standardschriftart111111111111111111111111111111">
    <w:name w:val="WW-Absatz-Standardschriftart111111111111111111111111111111"/>
    <w:rsid w:val="00B77170"/>
  </w:style>
  <w:style w:type="character" w:customStyle="1" w:styleId="WW-Absatz-Standardschriftart1111111111111111111111111111111">
    <w:name w:val="WW-Absatz-Standardschriftart1111111111111111111111111111111"/>
    <w:rsid w:val="00B77170"/>
  </w:style>
  <w:style w:type="character" w:customStyle="1" w:styleId="WW-Absatz-Standardschriftart11111111111111111111111111111111">
    <w:name w:val="WW-Absatz-Standardschriftart11111111111111111111111111111111"/>
    <w:rsid w:val="00B77170"/>
  </w:style>
  <w:style w:type="character" w:customStyle="1" w:styleId="WW-Absatz-Standardschriftart111111111111111111111111111111111">
    <w:name w:val="WW-Absatz-Standardschriftart111111111111111111111111111111111"/>
    <w:rsid w:val="00B77170"/>
  </w:style>
  <w:style w:type="character" w:customStyle="1" w:styleId="WW-Absatz-Standardschriftart1111111111111111111111111111111111">
    <w:name w:val="WW-Absatz-Standardschriftart1111111111111111111111111111111111"/>
    <w:rsid w:val="00B77170"/>
  </w:style>
  <w:style w:type="character" w:customStyle="1" w:styleId="WW-Absatz-Standardschriftart11111111111111111111111111111111111">
    <w:name w:val="WW-Absatz-Standardschriftart11111111111111111111111111111111111"/>
    <w:rsid w:val="00B77170"/>
  </w:style>
  <w:style w:type="character" w:customStyle="1" w:styleId="WW-Absatz-Standardschriftart111111111111111111111111111111111111">
    <w:name w:val="WW-Absatz-Standardschriftart111111111111111111111111111111111111"/>
    <w:rsid w:val="00B77170"/>
  </w:style>
  <w:style w:type="character" w:customStyle="1" w:styleId="WW-Absatz-Standardschriftart1111111111111111111111111111111111111">
    <w:name w:val="WW-Absatz-Standardschriftart1111111111111111111111111111111111111"/>
    <w:rsid w:val="00B77170"/>
  </w:style>
  <w:style w:type="character" w:customStyle="1" w:styleId="WW-Absatz-Standardschriftart11111111111111111111111111111111111111">
    <w:name w:val="WW-Absatz-Standardschriftart11111111111111111111111111111111111111"/>
    <w:rsid w:val="00B77170"/>
  </w:style>
  <w:style w:type="character" w:customStyle="1" w:styleId="WW-Absatz-Standardschriftart111111111111111111111111111111111111111">
    <w:name w:val="WW-Absatz-Standardschriftart111111111111111111111111111111111111111"/>
    <w:rsid w:val="00B77170"/>
  </w:style>
  <w:style w:type="character" w:customStyle="1" w:styleId="WW-Absatz-Standardschriftart1111111111111111111111111111111111111111">
    <w:name w:val="WW-Absatz-Standardschriftart1111111111111111111111111111111111111111"/>
    <w:rsid w:val="00B77170"/>
  </w:style>
  <w:style w:type="character" w:customStyle="1" w:styleId="WW-Absatz-Standardschriftart11111111111111111111111111111111111111111">
    <w:name w:val="WW-Absatz-Standardschriftart11111111111111111111111111111111111111111"/>
    <w:rsid w:val="00B77170"/>
  </w:style>
  <w:style w:type="character" w:customStyle="1" w:styleId="WW-Absatz-Standardschriftart111111111111111111111111111111111111111111">
    <w:name w:val="WW-Absatz-Standardschriftart111111111111111111111111111111111111111111"/>
    <w:rsid w:val="00B77170"/>
  </w:style>
  <w:style w:type="character" w:customStyle="1" w:styleId="WW-Absatz-Standardschriftart1111111111111111111111111111111111111111111">
    <w:name w:val="WW-Absatz-Standardschriftart1111111111111111111111111111111111111111111"/>
    <w:rsid w:val="00B77170"/>
  </w:style>
  <w:style w:type="character" w:customStyle="1" w:styleId="WW-Absatz-Standardschriftart11111111111111111111111111111111111111111111">
    <w:name w:val="WW-Absatz-Standardschriftart11111111111111111111111111111111111111111111"/>
    <w:rsid w:val="00B77170"/>
  </w:style>
  <w:style w:type="character" w:customStyle="1" w:styleId="WW-Absatz-Standardschriftart111111111111111111111111111111111111111111111">
    <w:name w:val="WW-Absatz-Standardschriftart111111111111111111111111111111111111111111111"/>
    <w:rsid w:val="00B77170"/>
  </w:style>
  <w:style w:type="character" w:customStyle="1" w:styleId="WW-Absatz-Standardschriftart1111111111111111111111111111111111111111111111">
    <w:name w:val="WW-Absatz-Standardschriftart1111111111111111111111111111111111111111111111"/>
    <w:rsid w:val="00B77170"/>
  </w:style>
  <w:style w:type="character" w:customStyle="1" w:styleId="WW-Absatz-Standardschriftart11111111111111111111111111111111111111111111111">
    <w:name w:val="WW-Absatz-Standardschriftart11111111111111111111111111111111111111111111111"/>
    <w:rsid w:val="00B77170"/>
  </w:style>
  <w:style w:type="character" w:customStyle="1" w:styleId="WW-Absatz-Standardschriftart111111111111111111111111111111111111111111111111">
    <w:name w:val="WW-Absatz-Standardschriftart111111111111111111111111111111111111111111111111"/>
    <w:rsid w:val="00B77170"/>
  </w:style>
  <w:style w:type="character" w:customStyle="1" w:styleId="WW-Absatz-Standardschriftart1111111111111111111111111111111111111111111111111">
    <w:name w:val="WW-Absatz-Standardschriftart1111111111111111111111111111111111111111111111111"/>
    <w:rsid w:val="00B7717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7717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7717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7717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7717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7717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7717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7717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7717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7717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7717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7717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7717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7717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7717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7717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7717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7717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7717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7717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7717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7717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7717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7717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7717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7717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7717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7717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7717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7717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7717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7717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7717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7717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77170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77170"/>
  </w:style>
  <w:style w:type="character" w:customStyle="1" w:styleId="afd">
    <w:name w:val="Символ нумерации"/>
    <w:rsid w:val="00B77170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77170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7717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7717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7717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7717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7717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7717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7717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7717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77170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77170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77170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77170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77170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77170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77170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77170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B77170"/>
  </w:style>
  <w:style w:type="character" w:customStyle="1" w:styleId="17">
    <w:name w:val="Основной шрифт абзаца1"/>
    <w:rsid w:val="00B77170"/>
  </w:style>
  <w:style w:type="paragraph" w:styleId="afe">
    <w:name w:val="Title"/>
    <w:basedOn w:val="a1"/>
    <w:next w:val="af4"/>
    <w:link w:val="aff"/>
    <w:qFormat/>
    <w:rsid w:val="00B77170"/>
  </w:style>
  <w:style w:type="character" w:customStyle="1" w:styleId="aff">
    <w:name w:val="Название Знак"/>
    <w:basedOn w:val="a3"/>
    <w:link w:val="afe"/>
    <w:rsid w:val="00B77170"/>
    <w:rPr>
      <w:rFonts w:ascii="Arial" w:eastAsia="Lucida Sans Unicode" w:hAnsi="Arial" w:cs="Tahoma"/>
      <w:sz w:val="28"/>
      <w:szCs w:val="28"/>
      <w:lang w:eastAsia="ja-JP"/>
    </w:rPr>
  </w:style>
  <w:style w:type="table" w:customStyle="1" w:styleId="18">
    <w:name w:val="Сетка таблицы1"/>
    <w:basedOn w:val="a4"/>
    <w:next w:val="ac"/>
    <w:rsid w:val="00B77170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Number"/>
    <w:basedOn w:val="a0"/>
    <w:uiPriority w:val="99"/>
    <w:semiHidden/>
    <w:unhideWhenUsed/>
    <w:rsid w:val="00B77170"/>
    <w:pPr>
      <w:numPr>
        <w:numId w:val="10"/>
      </w:numPr>
      <w:spacing w:line="240" w:lineRule="auto"/>
      <w:contextualSpacing/>
      <w:jc w:val="left"/>
    </w:pPr>
    <w:rPr>
      <w:color w:val="auto"/>
      <w:sz w:val="20"/>
      <w:szCs w:val="20"/>
    </w:rPr>
  </w:style>
  <w:style w:type="character" w:customStyle="1" w:styleId="fontstyle15">
    <w:name w:val="fontstyle15"/>
    <w:rsid w:val="00B77170"/>
  </w:style>
  <w:style w:type="character" w:customStyle="1" w:styleId="apple-tab-span">
    <w:name w:val="apple-tab-span"/>
    <w:rsid w:val="00B77170"/>
  </w:style>
  <w:style w:type="paragraph" w:customStyle="1" w:styleId="aff0">
    <w:name w:val="Базовый"/>
    <w:rsid w:val="00B77170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paragraph" w:styleId="HTML">
    <w:name w:val="HTML Preformatted"/>
    <w:basedOn w:val="a0"/>
    <w:link w:val="HTML0"/>
    <w:uiPriority w:val="99"/>
    <w:semiHidden/>
    <w:unhideWhenUsed/>
    <w:rsid w:val="00B77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B7717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1">
    <w:name w:val="Цветовое выделение"/>
    <w:rsid w:val="00B77170"/>
    <w:rPr>
      <w:b/>
      <w:bCs/>
      <w:color w:val="000080"/>
      <w:sz w:val="20"/>
      <w:szCs w:val="20"/>
    </w:rPr>
  </w:style>
  <w:style w:type="paragraph" w:customStyle="1" w:styleId="aff2">
    <w:name w:val="Таблицы (моноширинный)"/>
    <w:basedOn w:val="a0"/>
    <w:next w:val="a0"/>
    <w:rsid w:val="00B77170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ascii="Courier New" w:hAnsi="Courier New" w:cs="Courier New"/>
      <w:color w:val="auto"/>
      <w:sz w:val="20"/>
      <w:szCs w:val="20"/>
    </w:rPr>
  </w:style>
  <w:style w:type="paragraph" w:styleId="aff3">
    <w:name w:val="No Spacing"/>
    <w:uiPriority w:val="1"/>
    <w:qFormat/>
    <w:rsid w:val="00B77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50AEA-68AC-496E-8E4A-6E092E34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3531</Words>
  <Characters>20129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 КАЗНАЧЕЙСТВО</vt:lpstr>
    </vt:vector>
  </TitlesOfParts>
  <Company>SPecialiST RePack</Company>
  <LinksUpToDate>false</LinksUpToDate>
  <CharactersWithSpaces>23613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 КАЗНАЧЕЙСТВО</dc:title>
  <dc:subject/>
  <dc:creator>DavydovaAE</dc:creator>
  <cp:keywords/>
  <dc:description/>
  <cp:lastModifiedBy>buhg</cp:lastModifiedBy>
  <cp:revision>3</cp:revision>
  <cp:lastPrinted>2020-06-15T12:44:00Z</cp:lastPrinted>
  <dcterms:created xsi:type="dcterms:W3CDTF">2020-06-15T12:47:00Z</dcterms:created>
  <dcterms:modified xsi:type="dcterms:W3CDTF">2020-06-15T12:48:00Z</dcterms:modified>
</cp:coreProperties>
</file>