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52DEA" w:rsidRPr="00A52DEA" w:rsidTr="00A52DEA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DEA" w:rsidRPr="00A52DEA" w:rsidRDefault="00A52DEA" w:rsidP="00A5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A52DE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 порядке осуществления на территории Российской Федерации миссионерской деятельности</w:t>
            </w:r>
          </w:p>
        </w:tc>
      </w:tr>
      <w:tr w:rsidR="00A52DEA" w:rsidRPr="00A52DEA" w:rsidTr="00A52DEA">
        <w:trPr>
          <w:tblCellSpacing w:w="0" w:type="dxa"/>
        </w:trPr>
        <w:tc>
          <w:tcPr>
            <w:tcW w:w="0" w:type="auto"/>
            <w:vAlign w:val="center"/>
            <w:hideMark/>
          </w:tcPr>
          <w:p w:rsidR="00A52DEA" w:rsidRPr="00A52DEA" w:rsidRDefault="00A52DEA" w:rsidP="00A52DE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52DEA" w:rsidRPr="00A52DEA" w:rsidRDefault="00A52DEA" w:rsidP="00A52DEA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2D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силу положений Федерального закона от 26.09.1997 №125-ФЗ «О свободе совести и о религиозных объединениях» миссионерской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объединения.</w:t>
            </w:r>
          </w:p>
          <w:p w:rsidR="00A52DEA" w:rsidRPr="00A52DEA" w:rsidRDefault="00A52DEA" w:rsidP="00A52DEA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2D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Указанная деятельность может осуществляться непосредственно религиозными объединениями либо уполномоченными ими гражданами и (или) юридическими лицами публично, при помощи средств массовой информации, информационно-телекоммуникационной сети «Интернет» либо другими законными способами.</w:t>
            </w:r>
          </w:p>
          <w:p w:rsidR="00A52DEA" w:rsidRPr="00A52DEA" w:rsidRDefault="00A52DEA" w:rsidP="00A52DEA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2D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Миссионерская деятельность религиозного объединения (то есть деятельность в целях вовлечения новых участников) может беспрепятственно осуществляться только в местах, прямо предусмотренных законом.</w:t>
            </w:r>
          </w:p>
          <w:p w:rsidR="00A52DEA" w:rsidRPr="00A52DEA" w:rsidRDefault="00A52DEA" w:rsidP="00A52DEA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2D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Так, не допускается осуществление миссионерской деятельности в жилых помещениях, за исключением случаев, когда там проводятся богослужения, другие религиозные обряды и церемонии (то есть ведется деятельность, не связанная с вовлечением в организацию новых участников).</w:t>
            </w:r>
          </w:p>
          <w:p w:rsidR="00A52DEA" w:rsidRPr="00A52DEA" w:rsidRDefault="00A52DEA" w:rsidP="00A52DEA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2D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Следует помнить, что вовлечение малолетних в религиозные объединения, а также обучение малолетних религии вопреки их воле и без согласия их родителей или лиц, их заменяющих, запрещается законом.</w:t>
            </w:r>
          </w:p>
          <w:p w:rsidR="00A52DEA" w:rsidRPr="00A52DEA" w:rsidRDefault="00A52DEA" w:rsidP="00A52DEA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A52D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Граждане, осуществляющие миссионерскую деятельность от имени 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Министерства юстиции Российской Федерации.</w:t>
            </w:r>
            <w:proofErr w:type="gramEnd"/>
          </w:p>
          <w:p w:rsidR="00A52DEA" w:rsidRPr="00A52DEA" w:rsidRDefault="00A52DEA" w:rsidP="00A52DEA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2D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</w:t>
            </w:r>
          </w:p>
          <w:p w:rsidR="00A52DEA" w:rsidRPr="00A52DEA" w:rsidRDefault="00A52DEA" w:rsidP="00A52DEA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2D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граждане и юридические лица вправе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организации.</w:t>
            </w:r>
          </w:p>
          <w:p w:rsidR="00A52DEA" w:rsidRPr="00A52DEA" w:rsidRDefault="00A52DEA" w:rsidP="00A52DEA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2D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 предусмотрена административная ответственность по статье 5.26 Кодекса Российской Федерации об административных правонарушениях.</w:t>
            </w:r>
          </w:p>
        </w:tc>
      </w:tr>
    </w:tbl>
    <w:p w:rsidR="0053218B" w:rsidRDefault="0053218B" w:rsidP="00A52DEA">
      <w:pPr>
        <w:spacing w:line="240" w:lineRule="auto"/>
        <w:contextualSpacing/>
        <w:jc w:val="both"/>
        <w:rPr>
          <w:sz w:val="27"/>
          <w:szCs w:val="27"/>
        </w:rPr>
      </w:pPr>
    </w:p>
    <w:p w:rsidR="00A52DEA" w:rsidRPr="00A52DEA" w:rsidRDefault="00A52DEA" w:rsidP="00A52DEA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52DEA">
        <w:rPr>
          <w:rFonts w:ascii="Times New Roman" w:hAnsi="Times New Roman" w:cs="Times New Roman"/>
          <w:sz w:val="27"/>
          <w:szCs w:val="27"/>
        </w:rPr>
        <w:t xml:space="preserve">Помощник прокурора Бахчисарайского района </w:t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A52DEA">
        <w:rPr>
          <w:rFonts w:ascii="Times New Roman" w:hAnsi="Times New Roman" w:cs="Times New Roman"/>
          <w:sz w:val="27"/>
          <w:szCs w:val="27"/>
        </w:rPr>
        <w:t xml:space="preserve">И.Н. </w:t>
      </w:r>
      <w:proofErr w:type="gramStart"/>
      <w:r w:rsidRPr="00A52DEA">
        <w:rPr>
          <w:rFonts w:ascii="Times New Roman" w:hAnsi="Times New Roman" w:cs="Times New Roman"/>
          <w:sz w:val="27"/>
          <w:szCs w:val="27"/>
        </w:rPr>
        <w:t>Монастырская</w:t>
      </w:r>
      <w:proofErr w:type="gramEnd"/>
    </w:p>
    <w:sectPr w:rsidR="00A52DEA" w:rsidRPr="00A5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16"/>
    <w:rsid w:val="0053218B"/>
    <w:rsid w:val="00912516"/>
    <w:rsid w:val="00A52DEA"/>
    <w:rsid w:val="00D6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40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24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78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Миронец</dc:creator>
  <cp:lastModifiedBy>Computer</cp:lastModifiedBy>
  <cp:revision>2</cp:revision>
  <dcterms:created xsi:type="dcterms:W3CDTF">2018-11-15T11:42:00Z</dcterms:created>
  <dcterms:modified xsi:type="dcterms:W3CDTF">2018-11-15T11:42:00Z</dcterms:modified>
</cp:coreProperties>
</file>